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ED9" w:rsidRPr="00801DE9" w:rsidRDefault="00985CAB" w:rsidP="00847019">
      <w:pPr>
        <w:snapToGrid w:val="0"/>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中学校第２学年</w:t>
      </w:r>
      <w:r w:rsidR="002F6E8C">
        <w:rPr>
          <w:rFonts w:ascii="ＭＳ ゴシック" w:eastAsia="ＭＳ ゴシック" w:hAnsi="ＭＳ ゴシック" w:hint="eastAsia"/>
          <w:sz w:val="40"/>
          <w:szCs w:val="40"/>
        </w:rPr>
        <w:t xml:space="preserve">　</w:t>
      </w:r>
      <w:r w:rsidR="00B347B3">
        <w:rPr>
          <w:rFonts w:ascii="ＭＳ ゴシック" w:eastAsia="ＭＳ ゴシック" w:hAnsi="ＭＳ ゴシック" w:hint="eastAsia"/>
          <w:sz w:val="40"/>
          <w:szCs w:val="40"/>
        </w:rPr>
        <w:t>保健体育</w:t>
      </w:r>
      <w:r w:rsidR="00C53ED9" w:rsidRPr="00801DE9">
        <w:rPr>
          <w:rFonts w:ascii="ＭＳ ゴシック" w:eastAsia="ＭＳ ゴシック" w:hAnsi="ＭＳ ゴシック" w:hint="eastAsia"/>
          <w:sz w:val="40"/>
          <w:szCs w:val="40"/>
        </w:rPr>
        <w:t>科</w:t>
      </w:r>
      <w:r w:rsidR="00654CD1">
        <w:rPr>
          <w:rFonts w:ascii="ＭＳ ゴシック" w:eastAsia="ＭＳ ゴシック" w:hAnsi="ＭＳ ゴシック" w:hint="eastAsia"/>
          <w:sz w:val="40"/>
          <w:szCs w:val="40"/>
        </w:rPr>
        <w:t xml:space="preserve">　</w:t>
      </w:r>
      <w:r w:rsidR="00C53ED9" w:rsidRPr="00801DE9">
        <w:rPr>
          <w:rFonts w:ascii="ＭＳ ゴシック" w:eastAsia="ＭＳ ゴシック" w:hAnsi="ＭＳ ゴシック" w:hint="eastAsia"/>
          <w:sz w:val="40"/>
          <w:szCs w:val="40"/>
        </w:rPr>
        <w:t>学習指導案</w:t>
      </w:r>
    </w:p>
    <w:p w:rsidR="00C53ED9" w:rsidRPr="00801DE9" w:rsidRDefault="00A62CE2" w:rsidP="00C53ED9">
      <w:pPr>
        <w:snapToGrid w:val="0"/>
        <w:rPr>
          <w:rFonts w:ascii="ＭＳ 明朝"/>
          <w:szCs w:val="21"/>
        </w:rPr>
      </w:pPr>
      <w:r>
        <w:rPr>
          <w:rFonts w:ascii="ＭＳ 明朝"/>
          <w:noProof/>
          <w:szCs w:val="21"/>
        </w:rPr>
        <w:pict>
          <v:shapetype id="_x0000_t202" coordsize="21600,21600" o:spt="202" path="m,l,21600r21600,l21600,xe">
            <v:stroke joinstyle="miter"/>
            <v:path gradientshapeok="t" o:connecttype="rect"/>
          </v:shapetype>
          <v:shape id="_x0000_s1035" type="#_x0000_t202" style="position:absolute;left:0;text-align:left;margin-left:277pt;margin-top:5pt;width:204.75pt;height:43.2pt;z-index:251658752">
            <v:textbox inset="5.85pt,.7pt,5.85pt,.7pt">
              <w:txbxContent>
                <w:p w:rsidR="00A62CE2" w:rsidRPr="00A62CE2" w:rsidRDefault="00A62CE2">
                  <w:pPr>
                    <w:rPr>
                      <w:rFonts w:ascii="ＭＳ ゴシック" w:eastAsia="ＭＳ ゴシック" w:hAnsi="ＭＳ ゴシック"/>
                    </w:rPr>
                  </w:pPr>
                  <w:r>
                    <w:rPr>
                      <w:rFonts w:ascii="ＭＳ ゴシック" w:eastAsia="ＭＳ ゴシック" w:hAnsi="ＭＳ ゴシック" w:hint="eastAsia"/>
                    </w:rPr>
                    <w:t>■</w:t>
                  </w:r>
                  <w:r w:rsidRPr="00A62CE2">
                    <w:rPr>
                      <w:rFonts w:ascii="ＭＳ ゴシック" w:eastAsia="ＭＳ ゴシック" w:hAnsi="ＭＳ ゴシック" w:hint="eastAsia"/>
                    </w:rPr>
                    <w:t>外部講師を活用した授業</w:t>
                  </w:r>
                </w:p>
                <w:p w:rsidR="00A62CE2" w:rsidRPr="00A62CE2" w:rsidRDefault="00A62CE2">
                  <w:pPr>
                    <w:rPr>
                      <w:rFonts w:ascii="ＭＳ ゴシック" w:eastAsia="ＭＳ ゴシック" w:hAnsi="ＭＳ ゴシック"/>
                    </w:rPr>
                  </w:pPr>
                  <w:r w:rsidRPr="00A62CE2">
                    <w:rPr>
                      <w:rFonts w:ascii="ＭＳ ゴシック" w:eastAsia="ＭＳ ゴシック" w:hAnsi="ＭＳ ゴシック" w:hint="eastAsia"/>
                    </w:rPr>
                    <w:t xml:space="preserve">　Ｔ１：教科担任</w:t>
                  </w:r>
                </w:p>
                <w:p w:rsidR="00A62CE2" w:rsidRPr="00A62CE2" w:rsidRDefault="00A62CE2">
                  <w:pPr>
                    <w:rPr>
                      <w:rFonts w:ascii="ＭＳ ゴシック" w:eastAsia="ＭＳ ゴシック" w:hAnsi="ＭＳ ゴシック" w:hint="eastAsia"/>
                    </w:rPr>
                  </w:pPr>
                  <w:r w:rsidRPr="00A62CE2">
                    <w:rPr>
                      <w:rFonts w:ascii="ＭＳ ゴシック" w:eastAsia="ＭＳ ゴシック" w:hAnsi="ＭＳ ゴシック" w:hint="eastAsia"/>
                    </w:rPr>
                    <w:t xml:space="preserve">　Ｔ２：がん専門医等の外部講師</w:t>
                  </w:r>
                </w:p>
              </w:txbxContent>
            </v:textbox>
          </v:shape>
        </w:pict>
      </w:r>
    </w:p>
    <w:p w:rsidR="00C53ED9" w:rsidRPr="00654CD1" w:rsidRDefault="0059770E" w:rsidP="00C53ED9">
      <w:pPr>
        <w:snapToGrid w:val="0"/>
        <w:rPr>
          <w:rFonts w:ascii="ＭＳ ゴシック" w:eastAsia="ＭＳ ゴシック" w:hAnsi="ＭＳ ゴシック"/>
          <w:szCs w:val="21"/>
        </w:rPr>
      </w:pPr>
      <w:r w:rsidRPr="00654CD1">
        <w:rPr>
          <w:rFonts w:ascii="ＭＳ ゴシック" w:eastAsia="ＭＳ ゴシック" w:hAnsi="ＭＳ ゴシック" w:hint="eastAsia"/>
          <w:szCs w:val="21"/>
        </w:rPr>
        <w:t>１　単元(題材)名</w:t>
      </w:r>
      <w:r w:rsidR="001F5AD5">
        <w:rPr>
          <w:rFonts w:ascii="ＭＳ ゴシック" w:eastAsia="ＭＳ ゴシック" w:hAnsi="ＭＳ ゴシック" w:hint="eastAsia"/>
          <w:szCs w:val="21"/>
        </w:rPr>
        <w:t xml:space="preserve">　健康な生活と疾病の予防</w:t>
      </w:r>
    </w:p>
    <w:p w:rsidR="00C53ED9" w:rsidRPr="00801DE9" w:rsidRDefault="001F5AD5" w:rsidP="00C53ED9">
      <w:pPr>
        <w:snapToGrid w:val="0"/>
        <w:rPr>
          <w:rFonts w:ascii="ＭＳ 明朝"/>
          <w:szCs w:val="21"/>
        </w:rPr>
      </w:pPr>
      <w:r>
        <w:rPr>
          <w:rFonts w:ascii="ＭＳ 明朝" w:hint="eastAsia"/>
          <w:szCs w:val="21"/>
        </w:rPr>
        <w:t xml:space="preserve">　　がんの予防</w:t>
      </w:r>
      <w:r w:rsidR="00563872">
        <w:rPr>
          <w:rFonts w:ascii="ＭＳ 明朝" w:hint="eastAsia"/>
          <w:szCs w:val="21"/>
        </w:rPr>
        <w:t>（</w:t>
      </w:r>
      <w:r>
        <w:rPr>
          <w:rFonts w:ascii="ＭＳ 明朝" w:hint="eastAsia"/>
          <w:szCs w:val="21"/>
        </w:rPr>
        <w:t>生活習慣病などの予防</w:t>
      </w:r>
      <w:r w:rsidR="00F06733">
        <w:rPr>
          <w:rFonts w:ascii="ＭＳ 明朝" w:hint="eastAsia"/>
          <w:szCs w:val="21"/>
        </w:rPr>
        <w:t>）</w:t>
      </w:r>
    </w:p>
    <w:p w:rsidR="00C53ED9" w:rsidRPr="00654CD1" w:rsidRDefault="0059770E" w:rsidP="00C53ED9">
      <w:pPr>
        <w:snapToGrid w:val="0"/>
        <w:rPr>
          <w:rFonts w:ascii="ＭＳ ゴシック" w:eastAsia="ＭＳ ゴシック" w:hAnsi="ＭＳ ゴシック"/>
          <w:szCs w:val="21"/>
        </w:rPr>
      </w:pPr>
      <w:r w:rsidRPr="00654CD1">
        <w:rPr>
          <w:rFonts w:ascii="ＭＳ ゴシック" w:eastAsia="ＭＳ ゴシック" w:hAnsi="ＭＳ ゴシック" w:hint="eastAsia"/>
          <w:szCs w:val="21"/>
        </w:rPr>
        <w:t>２　本時のねらい</w:t>
      </w:r>
    </w:p>
    <w:p w:rsidR="00B347B3" w:rsidRPr="00A7247A" w:rsidRDefault="007533BC" w:rsidP="00A7247A">
      <w:pPr>
        <w:snapToGrid w:val="0"/>
        <w:ind w:leftChars="100" w:left="210" w:firstLineChars="100" w:firstLine="210"/>
        <w:rPr>
          <w:rFonts w:ascii="ＭＳ 明朝"/>
          <w:szCs w:val="21"/>
        </w:rPr>
      </w:pPr>
      <w:r>
        <w:rPr>
          <w:rFonts w:ascii="ＭＳ 明朝" w:hint="eastAsia"/>
          <w:szCs w:val="21"/>
        </w:rPr>
        <w:t>がんの</w:t>
      </w:r>
      <w:r w:rsidR="002F6E8C">
        <w:rPr>
          <w:rFonts w:ascii="ＭＳ 明朝" w:hint="eastAsia"/>
          <w:szCs w:val="21"/>
        </w:rPr>
        <w:t>要</w:t>
      </w:r>
      <w:r w:rsidR="00173948">
        <w:rPr>
          <w:rFonts w:ascii="ＭＳ 明朝" w:hint="eastAsia"/>
          <w:szCs w:val="21"/>
        </w:rPr>
        <w:t>因が生活習慣と関わり</w:t>
      </w:r>
      <w:r w:rsidR="002F6E8C">
        <w:rPr>
          <w:rFonts w:ascii="ＭＳ 明朝" w:hint="eastAsia"/>
          <w:szCs w:val="21"/>
        </w:rPr>
        <w:t>が</w:t>
      </w:r>
      <w:r w:rsidR="00173948">
        <w:rPr>
          <w:rFonts w:ascii="ＭＳ 明朝" w:hint="eastAsia"/>
          <w:szCs w:val="21"/>
        </w:rPr>
        <w:t>あることを理解</w:t>
      </w:r>
      <w:r w:rsidR="002F6E8C">
        <w:rPr>
          <w:rFonts w:ascii="ＭＳ 明朝" w:hint="eastAsia"/>
          <w:szCs w:val="21"/>
        </w:rPr>
        <w:t>するとともに</w:t>
      </w:r>
      <w:r w:rsidR="00173948">
        <w:rPr>
          <w:rFonts w:ascii="ＭＳ 明朝" w:hint="eastAsia"/>
          <w:szCs w:val="21"/>
        </w:rPr>
        <w:t>、が</w:t>
      </w:r>
      <w:r w:rsidR="008D1D8E">
        <w:rPr>
          <w:rFonts w:ascii="ＭＳ 明朝" w:hint="eastAsia"/>
          <w:szCs w:val="21"/>
        </w:rPr>
        <w:t>ん</w:t>
      </w:r>
      <w:r w:rsidR="002F6E8C">
        <w:rPr>
          <w:rFonts w:ascii="ＭＳ 明朝" w:hint="eastAsia"/>
          <w:szCs w:val="21"/>
        </w:rPr>
        <w:t>の</w:t>
      </w:r>
      <w:r w:rsidR="008D1D8E">
        <w:rPr>
          <w:rFonts w:ascii="ＭＳ 明朝" w:hint="eastAsia"/>
          <w:szCs w:val="21"/>
        </w:rPr>
        <w:t>予防</w:t>
      </w:r>
      <w:r w:rsidR="002F6E8C">
        <w:rPr>
          <w:rFonts w:ascii="ＭＳ 明朝" w:hint="eastAsia"/>
          <w:szCs w:val="21"/>
        </w:rPr>
        <w:t>には適切な</w:t>
      </w:r>
      <w:r w:rsidR="008D1D8E">
        <w:rPr>
          <w:rFonts w:ascii="ＭＳ 明朝" w:hint="eastAsia"/>
          <w:szCs w:val="21"/>
        </w:rPr>
        <w:t>生活習慣を</w:t>
      </w:r>
      <w:r w:rsidR="002F6E8C">
        <w:rPr>
          <w:rFonts w:ascii="ＭＳ 明朝" w:hint="eastAsia"/>
          <w:szCs w:val="21"/>
        </w:rPr>
        <w:t>身に付けることが有効であることを理解</w:t>
      </w:r>
      <w:r w:rsidR="009401E1">
        <w:rPr>
          <w:rFonts w:ascii="ＭＳ 明朝" w:hint="eastAsia"/>
          <w:szCs w:val="21"/>
        </w:rPr>
        <w:t>することができ</w:t>
      </w:r>
      <w:r w:rsidR="008D1D8E">
        <w:rPr>
          <w:rFonts w:ascii="ＭＳ 明朝" w:hint="eastAsia"/>
          <w:szCs w:val="21"/>
        </w:rPr>
        <w:t>る。（</w:t>
      </w:r>
      <w:r w:rsidR="006E113E">
        <w:rPr>
          <w:rFonts w:ascii="ＭＳ 明朝" w:hint="eastAsia"/>
          <w:szCs w:val="21"/>
        </w:rPr>
        <w:t>知識</w:t>
      </w:r>
      <w:r w:rsidR="008D1D8E">
        <w:rPr>
          <w:rFonts w:ascii="ＭＳ 明朝" w:hint="eastAsia"/>
          <w:szCs w:val="21"/>
        </w:rPr>
        <w:t>）</w:t>
      </w:r>
    </w:p>
    <w:p w:rsidR="00C53ED9" w:rsidRPr="00654CD1" w:rsidRDefault="00A7247A" w:rsidP="00C53ED9">
      <w:pPr>
        <w:snapToGrid w:val="0"/>
        <w:rPr>
          <w:rFonts w:ascii="ＭＳ 明朝"/>
          <w:szCs w:val="21"/>
        </w:rPr>
      </w:pPr>
      <w:r w:rsidRPr="00654CD1">
        <w:rPr>
          <w:rFonts w:ascii="ＭＳ ゴシック" w:eastAsia="ＭＳ ゴシック" w:hAnsi="ＭＳ ゴシック" w:hint="eastAsia"/>
          <w:szCs w:val="21"/>
        </w:rPr>
        <w:t>３</w:t>
      </w:r>
      <w:r w:rsidR="0059770E" w:rsidRPr="00654CD1">
        <w:rPr>
          <w:rFonts w:ascii="ＭＳ ゴシック" w:eastAsia="ＭＳ ゴシック" w:hAnsi="ＭＳ ゴシック" w:hint="eastAsia"/>
          <w:szCs w:val="21"/>
        </w:rPr>
        <w:t xml:space="preserve">　本時の展開</w:t>
      </w:r>
      <w:r w:rsidR="00985CAB">
        <w:rPr>
          <w:rFonts w:ascii="ＭＳ ゴシック" w:eastAsia="ＭＳ ゴシック" w:hAnsi="ＭＳ ゴシック" w:hint="eastAsia"/>
          <w:szCs w:val="21"/>
        </w:rPr>
        <w:t xml:space="preserve">　</w:t>
      </w:r>
    </w:p>
    <w:tbl>
      <w:tblPr>
        <w:tblW w:w="978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shd w:val="clear" w:color="000000" w:fill="auto"/>
        <w:tblLook w:val="04A0" w:firstRow="1" w:lastRow="0" w:firstColumn="1" w:lastColumn="0" w:noHBand="0" w:noVBand="1"/>
      </w:tblPr>
      <w:tblGrid>
        <w:gridCol w:w="426"/>
        <w:gridCol w:w="5514"/>
        <w:gridCol w:w="3841"/>
      </w:tblGrid>
      <w:tr w:rsidR="0059770E" w:rsidTr="00C825E9">
        <w:tc>
          <w:tcPr>
            <w:tcW w:w="426" w:type="dxa"/>
            <w:tcBorders>
              <w:top w:val="single" w:sz="12" w:space="0" w:color="000000"/>
            </w:tcBorders>
            <w:shd w:val="clear" w:color="000000" w:fill="auto"/>
          </w:tcPr>
          <w:p w:rsidR="00C53ED9" w:rsidRPr="00F7541E" w:rsidRDefault="00C53ED9" w:rsidP="00CF60F0">
            <w:pPr>
              <w:snapToGrid w:val="0"/>
              <w:rPr>
                <w:rFonts w:ascii="ＭＳ 明朝"/>
                <w:szCs w:val="21"/>
              </w:rPr>
            </w:pPr>
          </w:p>
        </w:tc>
        <w:tc>
          <w:tcPr>
            <w:tcW w:w="5514" w:type="dxa"/>
            <w:tcBorders>
              <w:top w:val="single" w:sz="12" w:space="0" w:color="000000"/>
            </w:tcBorders>
            <w:shd w:val="clear" w:color="000000" w:fill="auto"/>
          </w:tcPr>
          <w:p w:rsidR="00C53ED9" w:rsidRPr="00F7541E" w:rsidRDefault="0059770E" w:rsidP="00CF60F0">
            <w:pPr>
              <w:snapToGrid w:val="0"/>
              <w:jc w:val="center"/>
              <w:rPr>
                <w:rFonts w:ascii="ＭＳ ゴシック" w:eastAsia="ＭＳ ゴシック" w:hAnsi="ＭＳ ゴシック"/>
                <w:szCs w:val="21"/>
              </w:rPr>
            </w:pPr>
            <w:r w:rsidRPr="00F7541E">
              <w:rPr>
                <w:rFonts w:ascii="ＭＳ ゴシック" w:eastAsia="ＭＳ ゴシック" w:hAnsi="ＭＳ ゴシック" w:hint="eastAsia"/>
                <w:szCs w:val="21"/>
              </w:rPr>
              <w:t>生徒の学習活動</w:t>
            </w:r>
          </w:p>
        </w:tc>
        <w:tc>
          <w:tcPr>
            <w:tcW w:w="3841" w:type="dxa"/>
            <w:tcBorders>
              <w:top w:val="single" w:sz="12" w:space="0" w:color="000000"/>
            </w:tcBorders>
            <w:shd w:val="clear" w:color="000000" w:fill="auto"/>
          </w:tcPr>
          <w:p w:rsidR="00C53ED9" w:rsidRPr="00F7541E" w:rsidRDefault="00A6281A" w:rsidP="008E020A">
            <w:pPr>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指導・援助</w:t>
            </w:r>
            <w:r w:rsidR="008E020A">
              <w:rPr>
                <w:rFonts w:ascii="ＭＳ ゴシック" w:eastAsia="ＭＳ ゴシック" w:hAnsi="ＭＳ ゴシック" w:hint="eastAsia"/>
                <w:szCs w:val="21"/>
              </w:rPr>
              <w:t>・評価</w:t>
            </w:r>
          </w:p>
        </w:tc>
      </w:tr>
      <w:tr w:rsidR="0059770E" w:rsidTr="00695F37">
        <w:trPr>
          <w:trHeight w:val="60"/>
        </w:trPr>
        <w:tc>
          <w:tcPr>
            <w:tcW w:w="426" w:type="dxa"/>
            <w:tcBorders>
              <w:top w:val="nil"/>
            </w:tcBorders>
            <w:shd w:val="clear" w:color="000000" w:fill="auto"/>
          </w:tcPr>
          <w:p w:rsidR="00F73A9A" w:rsidRDefault="00F73A9A" w:rsidP="00CF60F0">
            <w:pPr>
              <w:snapToGrid w:val="0"/>
              <w:rPr>
                <w:rFonts w:ascii="ＭＳ 明朝"/>
                <w:szCs w:val="21"/>
              </w:rPr>
            </w:pPr>
          </w:p>
          <w:p w:rsidR="00F73A9A" w:rsidRDefault="00F73A9A" w:rsidP="00CF60F0">
            <w:pPr>
              <w:snapToGrid w:val="0"/>
              <w:rPr>
                <w:rFonts w:ascii="ＭＳ 明朝"/>
                <w:szCs w:val="21"/>
              </w:rPr>
            </w:pPr>
          </w:p>
          <w:p w:rsidR="00C53ED9" w:rsidRPr="00F7541E" w:rsidRDefault="0059770E" w:rsidP="00CF60F0">
            <w:pPr>
              <w:snapToGrid w:val="0"/>
              <w:rPr>
                <w:rFonts w:ascii="ＭＳ 明朝"/>
                <w:szCs w:val="21"/>
              </w:rPr>
            </w:pPr>
            <w:r w:rsidRPr="00F7541E">
              <w:rPr>
                <w:rFonts w:ascii="ＭＳ 明朝" w:hint="eastAsia"/>
                <w:szCs w:val="21"/>
              </w:rPr>
              <w:t>つかむ</w:t>
            </w:r>
          </w:p>
          <w:p w:rsidR="00C53ED9" w:rsidRPr="00F7541E" w:rsidRDefault="00C53ED9" w:rsidP="00CF60F0">
            <w:pPr>
              <w:snapToGrid w:val="0"/>
              <w:rPr>
                <w:rFonts w:ascii="ＭＳ 明朝"/>
                <w:szCs w:val="21"/>
              </w:rPr>
            </w:pPr>
          </w:p>
          <w:p w:rsidR="00C53ED9" w:rsidRPr="00F7541E" w:rsidRDefault="00C53ED9" w:rsidP="00CF60F0">
            <w:pPr>
              <w:snapToGrid w:val="0"/>
              <w:rPr>
                <w:rFonts w:ascii="ＭＳ 明朝"/>
                <w:szCs w:val="21"/>
              </w:rPr>
            </w:pPr>
          </w:p>
          <w:p w:rsidR="00C53ED9" w:rsidRPr="00F7541E" w:rsidRDefault="00C53ED9" w:rsidP="00CF60F0">
            <w:pPr>
              <w:snapToGrid w:val="0"/>
              <w:rPr>
                <w:rFonts w:ascii="ＭＳ 明朝"/>
                <w:szCs w:val="21"/>
              </w:rPr>
            </w:pPr>
          </w:p>
          <w:p w:rsidR="00C53ED9" w:rsidRPr="00F7541E" w:rsidRDefault="00C53ED9" w:rsidP="00CF60F0">
            <w:pPr>
              <w:snapToGrid w:val="0"/>
              <w:rPr>
                <w:rFonts w:ascii="ＭＳ 明朝"/>
                <w:szCs w:val="21"/>
              </w:rPr>
            </w:pPr>
          </w:p>
          <w:p w:rsidR="00C53ED9" w:rsidRPr="00F7541E" w:rsidRDefault="00C53ED9" w:rsidP="00CF60F0">
            <w:pPr>
              <w:snapToGrid w:val="0"/>
              <w:rPr>
                <w:rFonts w:ascii="ＭＳ 明朝"/>
                <w:szCs w:val="21"/>
              </w:rPr>
            </w:pPr>
          </w:p>
          <w:p w:rsidR="00C53ED9" w:rsidRPr="00F7541E" w:rsidRDefault="00C53ED9" w:rsidP="00CF60F0">
            <w:pPr>
              <w:snapToGrid w:val="0"/>
              <w:rPr>
                <w:rFonts w:ascii="ＭＳ 明朝"/>
                <w:szCs w:val="21"/>
              </w:rPr>
            </w:pPr>
          </w:p>
          <w:p w:rsidR="00C53ED9" w:rsidRDefault="00C53ED9" w:rsidP="00CF60F0">
            <w:pPr>
              <w:snapToGrid w:val="0"/>
              <w:rPr>
                <w:rFonts w:ascii="ＭＳ 明朝"/>
                <w:szCs w:val="21"/>
              </w:rPr>
            </w:pPr>
          </w:p>
          <w:p w:rsidR="00C53ED9" w:rsidRDefault="00C53ED9" w:rsidP="00CF60F0">
            <w:pPr>
              <w:snapToGrid w:val="0"/>
              <w:rPr>
                <w:rFonts w:ascii="ＭＳ 明朝"/>
                <w:szCs w:val="21"/>
              </w:rPr>
            </w:pPr>
          </w:p>
          <w:p w:rsidR="00C53ED9" w:rsidRDefault="00C53ED9" w:rsidP="00CF60F0">
            <w:pPr>
              <w:snapToGrid w:val="0"/>
              <w:rPr>
                <w:rFonts w:ascii="ＭＳ 明朝"/>
                <w:szCs w:val="21"/>
              </w:rPr>
            </w:pPr>
          </w:p>
          <w:p w:rsidR="00C53ED9" w:rsidRDefault="00C53ED9" w:rsidP="00CF60F0">
            <w:pPr>
              <w:snapToGrid w:val="0"/>
              <w:rPr>
                <w:rFonts w:ascii="ＭＳ 明朝"/>
                <w:szCs w:val="21"/>
              </w:rPr>
            </w:pPr>
          </w:p>
          <w:p w:rsidR="00C53ED9" w:rsidRPr="00F7541E" w:rsidRDefault="00C53ED9" w:rsidP="00CF60F0">
            <w:pPr>
              <w:snapToGrid w:val="0"/>
              <w:rPr>
                <w:rFonts w:ascii="ＭＳ 明朝"/>
                <w:szCs w:val="21"/>
              </w:rPr>
            </w:pPr>
          </w:p>
          <w:p w:rsidR="00C53ED9" w:rsidRDefault="00C53ED9" w:rsidP="00CF60F0">
            <w:pPr>
              <w:snapToGrid w:val="0"/>
              <w:rPr>
                <w:rFonts w:ascii="ＭＳ 明朝" w:hint="eastAsia"/>
                <w:szCs w:val="21"/>
              </w:rPr>
            </w:pPr>
          </w:p>
          <w:p w:rsidR="00F436F7" w:rsidRPr="00F7541E" w:rsidRDefault="00F436F7" w:rsidP="00CF60F0">
            <w:pPr>
              <w:snapToGrid w:val="0"/>
              <w:rPr>
                <w:rFonts w:ascii="ＭＳ 明朝"/>
                <w:szCs w:val="21"/>
              </w:rPr>
            </w:pPr>
          </w:p>
          <w:p w:rsidR="00C53ED9" w:rsidRPr="00F7541E" w:rsidRDefault="0059770E" w:rsidP="00CF60F0">
            <w:pPr>
              <w:snapToGrid w:val="0"/>
              <w:rPr>
                <w:rFonts w:ascii="ＭＳ 明朝"/>
                <w:szCs w:val="21"/>
              </w:rPr>
            </w:pPr>
            <w:r w:rsidRPr="00F7541E">
              <w:rPr>
                <w:rFonts w:ascii="ＭＳ 明朝" w:hint="eastAsia"/>
                <w:szCs w:val="21"/>
              </w:rPr>
              <w:t>ふかめる</w:t>
            </w:r>
          </w:p>
          <w:p w:rsidR="00C53ED9" w:rsidRPr="00F7541E" w:rsidRDefault="00C53ED9" w:rsidP="00CF60F0">
            <w:pPr>
              <w:snapToGrid w:val="0"/>
              <w:rPr>
                <w:rFonts w:ascii="ＭＳ 明朝"/>
                <w:szCs w:val="21"/>
              </w:rPr>
            </w:pPr>
          </w:p>
          <w:p w:rsidR="00C53ED9" w:rsidRPr="00F7541E" w:rsidRDefault="00C53ED9" w:rsidP="00CF60F0">
            <w:pPr>
              <w:snapToGrid w:val="0"/>
              <w:rPr>
                <w:rFonts w:ascii="ＭＳ 明朝"/>
                <w:szCs w:val="21"/>
              </w:rPr>
            </w:pPr>
          </w:p>
          <w:p w:rsidR="00C53ED9" w:rsidRPr="00F7541E" w:rsidRDefault="00C53ED9" w:rsidP="00CF60F0">
            <w:pPr>
              <w:snapToGrid w:val="0"/>
              <w:rPr>
                <w:rFonts w:ascii="ＭＳ 明朝"/>
                <w:szCs w:val="21"/>
              </w:rPr>
            </w:pPr>
          </w:p>
          <w:p w:rsidR="00C53ED9" w:rsidRDefault="00C53ED9" w:rsidP="00CF60F0">
            <w:pPr>
              <w:snapToGrid w:val="0"/>
              <w:rPr>
                <w:rFonts w:ascii="ＭＳ 明朝"/>
                <w:szCs w:val="21"/>
              </w:rPr>
            </w:pPr>
          </w:p>
          <w:p w:rsidR="00C93337" w:rsidRDefault="00C93337" w:rsidP="00CF60F0">
            <w:pPr>
              <w:snapToGrid w:val="0"/>
              <w:rPr>
                <w:rFonts w:ascii="ＭＳ 明朝"/>
                <w:szCs w:val="21"/>
              </w:rPr>
            </w:pPr>
          </w:p>
          <w:p w:rsidR="00C93337" w:rsidRDefault="00C93337" w:rsidP="00CF60F0">
            <w:pPr>
              <w:snapToGrid w:val="0"/>
              <w:rPr>
                <w:rFonts w:ascii="ＭＳ 明朝"/>
                <w:szCs w:val="21"/>
              </w:rPr>
            </w:pPr>
          </w:p>
          <w:p w:rsidR="00C93337" w:rsidRDefault="00C93337" w:rsidP="00CF60F0">
            <w:pPr>
              <w:snapToGrid w:val="0"/>
              <w:rPr>
                <w:rFonts w:ascii="ＭＳ 明朝"/>
                <w:szCs w:val="21"/>
              </w:rPr>
            </w:pPr>
          </w:p>
          <w:p w:rsidR="00C53ED9" w:rsidRPr="00F7541E" w:rsidRDefault="00C53ED9" w:rsidP="00CF60F0">
            <w:pPr>
              <w:snapToGrid w:val="0"/>
              <w:rPr>
                <w:rFonts w:ascii="ＭＳ 明朝"/>
                <w:szCs w:val="21"/>
              </w:rPr>
            </w:pPr>
          </w:p>
          <w:p w:rsidR="00C53ED9" w:rsidRDefault="00C53ED9" w:rsidP="00CF60F0">
            <w:pPr>
              <w:snapToGrid w:val="0"/>
              <w:rPr>
                <w:rFonts w:ascii="ＭＳ 明朝" w:hint="eastAsia"/>
                <w:szCs w:val="21"/>
              </w:rPr>
            </w:pPr>
          </w:p>
          <w:p w:rsidR="00F436F7" w:rsidRDefault="00F436F7" w:rsidP="00CF60F0">
            <w:pPr>
              <w:snapToGrid w:val="0"/>
              <w:rPr>
                <w:rFonts w:ascii="ＭＳ 明朝" w:hint="eastAsia"/>
                <w:szCs w:val="21"/>
              </w:rPr>
            </w:pPr>
          </w:p>
          <w:p w:rsidR="00F436F7" w:rsidRDefault="00F436F7" w:rsidP="00CF60F0">
            <w:pPr>
              <w:snapToGrid w:val="0"/>
              <w:rPr>
                <w:rFonts w:ascii="ＭＳ 明朝"/>
                <w:szCs w:val="21"/>
              </w:rPr>
            </w:pPr>
          </w:p>
          <w:p w:rsidR="00E86C66" w:rsidRDefault="00E86C66" w:rsidP="00CF60F0">
            <w:pPr>
              <w:snapToGrid w:val="0"/>
              <w:rPr>
                <w:rFonts w:ascii="ＭＳ 明朝"/>
                <w:szCs w:val="21"/>
              </w:rPr>
            </w:pPr>
          </w:p>
          <w:p w:rsidR="00F436F7" w:rsidRDefault="00F436F7" w:rsidP="00CF60F0">
            <w:pPr>
              <w:snapToGrid w:val="0"/>
              <w:rPr>
                <w:rFonts w:ascii="ＭＳ 明朝"/>
                <w:szCs w:val="21"/>
              </w:rPr>
            </w:pPr>
          </w:p>
          <w:p w:rsidR="00D4626D" w:rsidRDefault="00D4626D" w:rsidP="00CF60F0">
            <w:pPr>
              <w:snapToGrid w:val="0"/>
              <w:rPr>
                <w:rFonts w:ascii="ＭＳ 明朝" w:hint="eastAsia"/>
                <w:szCs w:val="21"/>
              </w:rPr>
            </w:pPr>
          </w:p>
          <w:p w:rsidR="00F436F7" w:rsidRPr="00F7541E" w:rsidRDefault="00F436F7" w:rsidP="00CF60F0">
            <w:pPr>
              <w:snapToGrid w:val="0"/>
              <w:rPr>
                <w:rFonts w:ascii="ＭＳ 明朝"/>
                <w:szCs w:val="21"/>
              </w:rPr>
            </w:pPr>
          </w:p>
          <w:p w:rsidR="00EC7161" w:rsidRPr="00F7541E" w:rsidRDefault="0059770E" w:rsidP="00CF60F0">
            <w:pPr>
              <w:snapToGrid w:val="0"/>
              <w:rPr>
                <w:rFonts w:ascii="ＭＳ 明朝" w:hint="eastAsia"/>
                <w:szCs w:val="21"/>
              </w:rPr>
            </w:pPr>
            <w:r w:rsidRPr="00F7541E">
              <w:rPr>
                <w:rFonts w:ascii="ＭＳ 明朝" w:hint="eastAsia"/>
                <w:szCs w:val="21"/>
              </w:rPr>
              <w:t>まとめる</w:t>
            </w:r>
          </w:p>
        </w:tc>
        <w:tc>
          <w:tcPr>
            <w:tcW w:w="5514" w:type="dxa"/>
            <w:tcBorders>
              <w:top w:val="nil"/>
            </w:tcBorders>
            <w:shd w:val="clear" w:color="000000" w:fill="auto"/>
          </w:tcPr>
          <w:p w:rsidR="00C53ED9" w:rsidRPr="00575BFB" w:rsidRDefault="00DD310B" w:rsidP="009609C0">
            <w:pPr>
              <w:snapToGrid w:val="0"/>
              <w:spacing w:line="220" w:lineRule="exact"/>
              <w:rPr>
                <w:rFonts w:ascii="ＭＳ ゴシック" w:eastAsia="ＭＳ ゴシック" w:hAnsi="ＭＳ ゴシック"/>
                <w:szCs w:val="21"/>
              </w:rPr>
            </w:pPr>
            <w:r w:rsidRPr="00575BFB">
              <w:rPr>
                <w:rFonts w:ascii="ＭＳ ゴシック" w:eastAsia="ＭＳ ゴシック" w:hAnsi="ＭＳ ゴシック" w:hint="eastAsia"/>
                <w:noProof/>
                <w:szCs w:val="21"/>
              </w:rPr>
              <w:t>１</w:t>
            </w:r>
            <w:r w:rsidR="00575BFB" w:rsidRPr="00575BFB">
              <w:rPr>
                <w:rFonts w:ascii="ＭＳ ゴシック" w:eastAsia="ＭＳ ゴシック" w:hAnsi="ＭＳ ゴシック" w:hint="eastAsia"/>
                <w:noProof/>
                <w:szCs w:val="21"/>
              </w:rPr>
              <w:t>『</w:t>
            </w:r>
            <w:r w:rsidR="000D2843" w:rsidRPr="00575BFB">
              <w:rPr>
                <w:rFonts w:ascii="ＭＳ ゴシック" w:eastAsia="ＭＳ ゴシック" w:hAnsi="ＭＳ ゴシック" w:hint="eastAsia"/>
                <w:noProof/>
                <w:szCs w:val="21"/>
              </w:rPr>
              <w:t>がん</w:t>
            </w:r>
            <w:r w:rsidR="00575BFB" w:rsidRPr="00575BFB">
              <w:rPr>
                <w:rFonts w:ascii="ＭＳ ゴシック" w:eastAsia="ＭＳ ゴシック" w:hAnsi="ＭＳ ゴシック" w:hint="eastAsia"/>
                <w:noProof/>
                <w:szCs w:val="21"/>
              </w:rPr>
              <w:t>』とはどのような病気なのだろう</w:t>
            </w:r>
            <w:r w:rsidR="000D2843" w:rsidRPr="00575BFB">
              <w:rPr>
                <w:rFonts w:ascii="ＭＳ ゴシック" w:eastAsia="ＭＳ ゴシック" w:hAnsi="ＭＳ ゴシック" w:hint="eastAsia"/>
                <w:noProof/>
                <w:szCs w:val="21"/>
              </w:rPr>
              <w:t>。</w:t>
            </w:r>
            <w:r w:rsidR="00C20D82">
              <w:rPr>
                <w:rFonts w:ascii="ＭＳ ゴシック" w:eastAsia="ＭＳ ゴシック" w:hAnsi="ＭＳ ゴシック" w:hint="eastAsia"/>
                <w:noProof/>
                <w:szCs w:val="21"/>
              </w:rPr>
              <w:t>（５分）</w:t>
            </w:r>
            <w:r w:rsidR="00A62CE2">
              <w:rPr>
                <w:rFonts w:ascii="ＭＳ ゴシック" w:eastAsia="ＭＳ ゴシック" w:hAnsi="ＭＳ ゴシック" w:hint="eastAsia"/>
                <w:noProof/>
                <w:szCs w:val="21"/>
                <w:bdr w:val="single" w:sz="4" w:space="0" w:color="auto"/>
              </w:rPr>
              <w:t>Ｔ1</w:t>
            </w:r>
          </w:p>
          <w:p w:rsidR="00575BFB" w:rsidRPr="00C825E9" w:rsidRDefault="00575BFB" w:rsidP="009609C0">
            <w:pPr>
              <w:spacing w:line="220" w:lineRule="exact"/>
              <w:ind w:firstLineChars="100" w:firstLine="210"/>
              <w:rPr>
                <w:rFonts w:ascii="ＭＳ ゴシック" w:eastAsia="ＭＳ ゴシック" w:hAnsi="ＭＳ ゴシック"/>
              </w:rPr>
            </w:pPr>
            <w:r>
              <w:rPr>
                <w:rFonts w:hint="eastAsia"/>
              </w:rPr>
              <w:t>○がんという病気について交流する。</w:t>
            </w:r>
            <w:r w:rsidRPr="00C825E9">
              <w:rPr>
                <w:rFonts w:ascii="ＭＳ ゴシック" w:eastAsia="ＭＳ ゴシック" w:hAnsi="ＭＳ ゴシック" w:hint="eastAsia"/>
              </w:rPr>
              <w:t>【グループ交流】</w:t>
            </w:r>
          </w:p>
          <w:p w:rsidR="00575BFB" w:rsidRDefault="008E020A" w:rsidP="009609C0">
            <w:pPr>
              <w:spacing w:line="220" w:lineRule="exact"/>
            </w:pPr>
            <w:r>
              <w:rPr>
                <w:rFonts w:hint="eastAsia"/>
              </w:rPr>
              <w:t xml:space="preserve">　　・がんにかかると死んでしまう。</w:t>
            </w:r>
          </w:p>
          <w:p w:rsidR="00575BFB" w:rsidRDefault="00575BFB" w:rsidP="009609C0">
            <w:pPr>
              <w:spacing w:line="220" w:lineRule="exact"/>
            </w:pPr>
            <w:r>
              <w:rPr>
                <w:rFonts w:hint="eastAsia"/>
              </w:rPr>
              <w:t xml:space="preserve">　　・がんにかかると髪の毛が抜けてしまう。</w:t>
            </w:r>
          </w:p>
          <w:p w:rsidR="00575BFB" w:rsidRDefault="008E020A" w:rsidP="009609C0">
            <w:pPr>
              <w:spacing w:line="220" w:lineRule="exact"/>
            </w:pPr>
            <w:r>
              <w:rPr>
                <w:rFonts w:hint="eastAsia"/>
              </w:rPr>
              <w:t xml:space="preserve">　　・いろいろながんがある。</w:t>
            </w:r>
          </w:p>
          <w:p w:rsidR="00563B98" w:rsidRPr="00121704" w:rsidRDefault="00575BFB" w:rsidP="009609C0">
            <w:pPr>
              <w:spacing w:line="220" w:lineRule="exact"/>
              <w:rPr>
                <w:rFonts w:hint="eastAsia"/>
              </w:rPr>
            </w:pPr>
            <w:r>
              <w:rPr>
                <w:rFonts w:hint="eastAsia"/>
              </w:rPr>
              <w:t xml:space="preserve">　　・自分もかかるかもしれない。</w:t>
            </w:r>
          </w:p>
          <w:p w:rsidR="00132A64" w:rsidRDefault="00132A64" w:rsidP="009609C0">
            <w:pPr>
              <w:adjustRightInd w:val="0"/>
              <w:snapToGrid w:val="0"/>
              <w:spacing w:line="220" w:lineRule="exact"/>
              <w:ind w:left="210" w:hangingChars="100" w:hanging="210"/>
              <w:rPr>
                <w:rFonts w:ascii="ＭＳ ゴシック" w:eastAsia="ＭＳ ゴシック" w:hAnsi="ＭＳ ゴシック"/>
                <w:szCs w:val="21"/>
              </w:rPr>
            </w:pPr>
          </w:p>
          <w:p w:rsidR="00575BFB" w:rsidRPr="00563B98" w:rsidRDefault="00563B98" w:rsidP="009609C0">
            <w:pPr>
              <w:adjustRightInd w:val="0"/>
              <w:snapToGrid w:val="0"/>
              <w:spacing w:line="220" w:lineRule="exact"/>
              <w:ind w:left="210" w:hangingChars="100" w:hanging="210"/>
              <w:rPr>
                <w:rFonts w:ascii="ＭＳ ゴシック" w:eastAsia="ＭＳ ゴシック" w:hAnsi="ＭＳ ゴシック"/>
                <w:szCs w:val="21"/>
              </w:rPr>
            </w:pPr>
            <w:r w:rsidRPr="00563B98">
              <w:rPr>
                <w:rFonts w:ascii="ＭＳ ゴシック" w:eastAsia="ＭＳ ゴシック" w:hAnsi="ＭＳ ゴシック" w:hint="eastAsia"/>
                <w:szCs w:val="21"/>
              </w:rPr>
              <w:t xml:space="preserve">２　課題提示　</w:t>
            </w:r>
          </w:p>
          <w:p w:rsidR="008E12B9" w:rsidRDefault="004E45AE" w:rsidP="009609C0">
            <w:pPr>
              <w:adjustRightInd w:val="0"/>
              <w:snapToGrid w:val="0"/>
              <w:spacing w:line="220" w:lineRule="exact"/>
              <w:ind w:left="210" w:hangingChars="100" w:hanging="210"/>
              <w:rPr>
                <w:rFonts w:ascii="ＭＳ 明朝" w:hAnsi="ＭＳ 明朝"/>
                <w:szCs w:val="21"/>
              </w:rPr>
            </w:pPr>
            <w:r>
              <w:rPr>
                <w:noProof/>
              </w:rPr>
              <w:pict>
                <v:shape id="テキスト ボックス 1" o:spid="_x0000_s1032" type="#_x0000_t202" style="position:absolute;left:0;text-align:left;margin-left:4.45pt;margin-top:4.4pt;width:448.4pt;height:21.65pt;z-index:25165772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jVpgwIAAPIEAAAOAAAAZHJzL2Uyb0RvYy54bWysVE1OGzEU3lfqHSzvyyQhKRBlglJQqkoI&#10;kKBi7Xg8ZCSP7dpOZtIlkaoeoleouu555iL97BlCgK6qZuG85/f/+XszOa1LSdbCukKrlPYPepQI&#10;xXVWqPuUfr6dvzumxHmmMia1EindCEdPp2/fTCozFgO91DITliCJcuPKpHTpvRknieNLUTJ3oI1Q&#10;MObalsxDtfdJZlmF7KVMBr3e+6TSNjNWc+Ecbs9bI53G/HkuuL/Kcyc8kSlFbz6eNp6LcCbTCRvf&#10;W2aWBe/aYP/QRckKhaK7VOfMM7KyxatUZcGtdjr3B1yXic7zgos4A6bp915Mc7NkRsRZAI4zO5jc&#10;/0vLL9fXlhQZ3o4SxUo8UbP91jz8bB5+N9vvpNn+aLbb5uEXdNIPcFXGjRF1YxDn6w+6DqHdvcNl&#10;QKHObRn+MR+BHcBvdmCL2hOOy+HopN8bwcRhOxwcHkNGmuQp2ljnPwpdkiCk1OIxI8ZsfeF86/ro&#10;Eoo5LYtsXkgZlY07k5asGd4ddMl0RYlkzuMypfP466o9C5OKVCkdHI+ORmisNMAlW8hY9Zmfe5X+&#10;FnPtlejF3+sSGE+q0KCI5OwGCZi22AXJ14u6A3Shsw1wtrolrjN8XgCMC0xyzSyYCvywff4KRy41&#10;etedRMlS269/uw/+IBCslFRgfkrdlxWzAt1/UqDWSX84DKsSleHoaADF7lsW+xa1Ks80QAZ90F0U&#10;g7+Xj2JudXmHJZ2FqjAxxVE7pUCrFc98u49Yci5ms+iE5TDMX6gbw0PqAFh46tv6jlnT8cED8Uv9&#10;uCNs/IIWrW+IVHq28jovImcCwC2q4FpQsFiRdd1HIGzuvh69nj5V0z8AAAD//wMAUEsDBBQABgAI&#10;AAAAIQCtUgG63AAAAAYBAAAPAAAAZHJzL2Rvd25yZXYueG1sTI7BTsMwEETvSPyDtUhcUOsQKEEh&#10;ToUQINobBQHHbbwkgXid2m6T/D3mBMfRjN68YjmaThzI+daygvN5AoK4srrlWsHry8PsGoQPyBo7&#10;y6RgIg/L8viowFzbgZ/psAm1iBD2OSpoQuhzKX3VkEE/tz1x7D6tMxhidLXUDocIN51Mk+RKGmw5&#10;PjTY011D1fdmbxScycfpacT31f00rN367WM3fOFOqdOT8fYGRKAx/I3hVz+qQxmdtnbP2otOwWwR&#10;hwouMhCxzdI05q2CxWUGsizkf/3yBwAA//8DAFBLAQItABQABgAIAAAAIQC2gziS/gAAAOEBAAAT&#10;AAAAAAAAAAAAAAAAAAAAAABbQ29udGVudF9UeXBlc10ueG1sUEsBAi0AFAAGAAgAAAAhADj9If/W&#10;AAAAlAEAAAsAAAAAAAAAAAAAAAAALwEAAF9yZWxzLy5yZWxzUEsBAi0AFAAGAAgAAAAhALuqNWmD&#10;AgAA8gQAAA4AAAAAAAAAAAAAAAAALgIAAGRycy9lMm9Eb2MueG1sUEsBAi0AFAAGAAgAAAAhAK1S&#10;AbrcAAAABgEAAA8AAAAAAAAAAAAAAAAA3QQAAGRycy9kb3ducmV2LnhtbFBLBQYAAAAABAAEAPMA&#10;AADmBQAAAAA=&#10;" strokeweight="2.25pt">
                  <v:stroke linestyle="thinThin"/>
                  <v:textbox style="mso-next-textbox:#テキスト ボックス 1">
                    <w:txbxContent>
                      <w:p w:rsidR="004E45AE" w:rsidRPr="00563B98" w:rsidRDefault="004E45AE" w:rsidP="004E45AE">
                        <w:pPr>
                          <w:rPr>
                            <w:sz w:val="20"/>
                            <w:szCs w:val="20"/>
                          </w:rPr>
                        </w:pPr>
                        <w:r w:rsidRPr="00563B98">
                          <w:rPr>
                            <w:rFonts w:hint="eastAsia"/>
                            <w:sz w:val="20"/>
                            <w:szCs w:val="20"/>
                          </w:rPr>
                          <w:t>『</w:t>
                        </w:r>
                        <w:r w:rsidRPr="00563B98">
                          <w:rPr>
                            <w:sz w:val="20"/>
                            <w:szCs w:val="20"/>
                          </w:rPr>
                          <w:t>がん</w:t>
                        </w:r>
                        <w:r w:rsidRPr="00563B98">
                          <w:rPr>
                            <w:rFonts w:hint="eastAsia"/>
                            <w:sz w:val="20"/>
                            <w:szCs w:val="20"/>
                          </w:rPr>
                          <w:t>』</w:t>
                        </w:r>
                        <w:r w:rsidRPr="00563B98">
                          <w:rPr>
                            <w:sz w:val="20"/>
                            <w:szCs w:val="20"/>
                          </w:rPr>
                          <w:t>について知り</w:t>
                        </w:r>
                        <w:r w:rsidRPr="00563B98">
                          <w:rPr>
                            <w:rFonts w:hint="eastAsia"/>
                            <w:sz w:val="20"/>
                            <w:szCs w:val="20"/>
                          </w:rPr>
                          <w:t>、がんにかからないようにするために、</w:t>
                        </w:r>
                        <w:r w:rsidRPr="00563B98">
                          <w:rPr>
                            <w:sz w:val="20"/>
                            <w:szCs w:val="20"/>
                          </w:rPr>
                          <w:t>自分たちにできることを考えよう。</w:t>
                        </w:r>
                      </w:p>
                    </w:txbxContent>
                  </v:textbox>
                </v:shape>
              </w:pict>
            </w:r>
          </w:p>
          <w:p w:rsidR="004E45AE" w:rsidRDefault="004E45AE" w:rsidP="009609C0">
            <w:pPr>
              <w:adjustRightInd w:val="0"/>
              <w:snapToGrid w:val="0"/>
              <w:spacing w:line="220" w:lineRule="exact"/>
              <w:ind w:left="210" w:hangingChars="100" w:hanging="210"/>
              <w:rPr>
                <w:rFonts w:ascii="ＭＳ 明朝" w:hAnsi="ＭＳ 明朝"/>
                <w:szCs w:val="21"/>
              </w:rPr>
            </w:pPr>
          </w:p>
          <w:p w:rsidR="00132A64" w:rsidRDefault="00132A64" w:rsidP="009609C0">
            <w:pPr>
              <w:adjustRightInd w:val="0"/>
              <w:snapToGrid w:val="0"/>
              <w:spacing w:line="220" w:lineRule="exact"/>
              <w:ind w:left="210" w:hangingChars="100" w:hanging="210"/>
              <w:rPr>
                <w:rFonts w:ascii="ＭＳ 明朝" w:hAnsi="ＭＳ 明朝" w:hint="eastAsia"/>
                <w:szCs w:val="21"/>
              </w:rPr>
            </w:pPr>
          </w:p>
          <w:p w:rsidR="00A62CE2" w:rsidRDefault="00563B98" w:rsidP="009609C0">
            <w:pPr>
              <w:adjustRightInd w:val="0"/>
              <w:snapToGrid w:val="0"/>
              <w:spacing w:line="220" w:lineRule="exact"/>
              <w:ind w:left="210" w:hangingChars="100" w:hanging="210"/>
              <w:rPr>
                <w:rFonts w:ascii="ＭＳ ゴシック" w:eastAsia="ＭＳ ゴシック" w:hAnsi="ＭＳ ゴシック"/>
                <w:noProof/>
                <w:szCs w:val="21"/>
              </w:rPr>
            </w:pPr>
            <w:r>
              <w:rPr>
                <w:rFonts w:ascii="ＭＳ ゴシック" w:eastAsia="ＭＳ ゴシック" w:hAnsi="ＭＳ ゴシック" w:hint="eastAsia"/>
                <w:noProof/>
                <w:szCs w:val="21"/>
              </w:rPr>
              <w:t>３</w:t>
            </w:r>
            <w:r w:rsidR="00121704">
              <w:rPr>
                <w:rFonts w:ascii="ＭＳ ゴシック" w:eastAsia="ＭＳ ゴシック" w:hAnsi="ＭＳ ゴシック" w:hint="eastAsia"/>
                <w:noProof/>
                <w:szCs w:val="21"/>
              </w:rPr>
              <w:t>『</w:t>
            </w:r>
            <w:r w:rsidR="0059770E" w:rsidRPr="003C4FDA">
              <w:rPr>
                <w:rFonts w:ascii="ＭＳ ゴシック" w:eastAsia="ＭＳ ゴシック" w:hAnsi="ＭＳ ゴシック" w:hint="eastAsia"/>
                <w:noProof/>
                <w:szCs w:val="21"/>
              </w:rPr>
              <w:t>がん</w:t>
            </w:r>
            <w:r w:rsidR="00121704">
              <w:rPr>
                <w:rFonts w:ascii="ＭＳ ゴシック" w:eastAsia="ＭＳ ゴシック" w:hAnsi="ＭＳ ゴシック" w:hint="eastAsia"/>
                <w:noProof/>
                <w:szCs w:val="21"/>
              </w:rPr>
              <w:t>』</w:t>
            </w:r>
            <w:r>
              <w:rPr>
                <w:rFonts w:ascii="ＭＳ ゴシック" w:eastAsia="ＭＳ ゴシック" w:hAnsi="ＭＳ ゴシック" w:hint="eastAsia"/>
                <w:noProof/>
                <w:szCs w:val="21"/>
              </w:rPr>
              <w:t>のしくみについて知ろう</w:t>
            </w:r>
            <w:r w:rsidR="0059770E" w:rsidRPr="003C4FDA">
              <w:rPr>
                <w:rFonts w:ascii="ＭＳ ゴシック" w:eastAsia="ＭＳ ゴシック" w:hAnsi="ＭＳ ゴシック" w:hint="eastAsia"/>
                <w:noProof/>
                <w:szCs w:val="21"/>
              </w:rPr>
              <w:t>。</w:t>
            </w:r>
            <w:r w:rsidR="00C825E9">
              <w:rPr>
                <w:rFonts w:ascii="ＭＳ ゴシック" w:eastAsia="ＭＳ ゴシック" w:hAnsi="ＭＳ ゴシック" w:hint="eastAsia"/>
                <w:noProof/>
                <w:szCs w:val="21"/>
              </w:rPr>
              <w:t>（５分）</w:t>
            </w:r>
          </w:p>
          <w:p w:rsidR="00563B98" w:rsidRPr="00563B98" w:rsidRDefault="00A62CE2" w:rsidP="00A62CE2">
            <w:pPr>
              <w:adjustRightInd w:val="0"/>
              <w:snapToGrid w:val="0"/>
              <w:spacing w:line="220" w:lineRule="exact"/>
              <w:ind w:leftChars="100" w:left="210" w:firstLineChars="1700" w:firstLine="3570"/>
              <w:rPr>
                <w:rFonts w:ascii="ＭＳ 明朝" w:hAnsi="ＭＳ 明朝" w:hint="eastAsia"/>
                <w:szCs w:val="21"/>
              </w:rPr>
            </w:pPr>
            <w:r w:rsidRPr="00A62CE2">
              <w:rPr>
                <w:rFonts w:ascii="ＭＳ ゴシック" w:eastAsia="ＭＳ ゴシック" w:hAnsi="ＭＳ ゴシック" w:hint="eastAsia"/>
                <w:noProof/>
                <w:szCs w:val="21"/>
                <w:bdr w:val="single" w:sz="4" w:space="0" w:color="auto"/>
              </w:rPr>
              <w:t>Ｔ1</w:t>
            </w:r>
            <w:r w:rsidR="007B6BF1">
              <w:rPr>
                <w:rFonts w:ascii="ＭＳ ゴシック" w:eastAsia="ＭＳ ゴシック" w:hAnsi="ＭＳ ゴシック" w:hint="eastAsia"/>
                <w:noProof/>
                <w:szCs w:val="21"/>
              </w:rPr>
              <w:t xml:space="preserve">　</w:t>
            </w:r>
            <w:r>
              <w:rPr>
                <w:rFonts w:ascii="ＭＳ ゴシック" w:eastAsia="ＭＳ ゴシック" w:hAnsi="ＭＳ ゴシック" w:hint="eastAsia"/>
                <w:noProof/>
                <w:szCs w:val="21"/>
              </w:rPr>
              <w:t>解説</w:t>
            </w:r>
            <w:r w:rsidRPr="00A62CE2">
              <w:rPr>
                <w:rFonts w:ascii="ＭＳ ゴシック" w:eastAsia="ＭＳ ゴシック" w:hAnsi="ＭＳ ゴシック" w:hint="eastAsia"/>
                <w:noProof/>
                <w:szCs w:val="21"/>
                <w:bdr w:val="single" w:sz="4" w:space="0" w:color="auto"/>
              </w:rPr>
              <w:t>Ｔ2</w:t>
            </w:r>
          </w:p>
          <w:p w:rsidR="00563B98" w:rsidRDefault="00563B98" w:rsidP="009609C0">
            <w:pPr>
              <w:spacing w:line="220" w:lineRule="exact"/>
              <w:ind w:firstLineChars="100" w:firstLine="210"/>
            </w:pPr>
            <w:r>
              <w:rPr>
                <w:rFonts w:hint="eastAsia"/>
              </w:rPr>
              <w:t>○がんのしくみ</w:t>
            </w:r>
          </w:p>
          <w:p w:rsidR="00563B98" w:rsidRDefault="00563B98" w:rsidP="009609C0">
            <w:pPr>
              <w:spacing w:line="220" w:lineRule="exact"/>
              <w:ind w:leftChars="200" w:left="630" w:hangingChars="100" w:hanging="210"/>
            </w:pPr>
            <w:r>
              <w:rPr>
                <w:rFonts w:hint="eastAsia"/>
              </w:rPr>
              <w:t>①人間の体の細胞は</w:t>
            </w:r>
            <w:r w:rsidR="00121704">
              <w:rPr>
                <w:rFonts w:hint="eastAsia"/>
              </w:rPr>
              <w:t>、</w:t>
            </w:r>
            <w:r>
              <w:rPr>
                <w:rFonts w:hint="eastAsia"/>
              </w:rPr>
              <w:t>毎日分裂を繰り返して新しくなっている。この細胞分裂のときに変異が起きる。変異した細胞は</w:t>
            </w:r>
            <w:r w:rsidR="00121704">
              <w:rPr>
                <w:rFonts w:hint="eastAsia"/>
              </w:rPr>
              <w:t>、</w:t>
            </w:r>
            <w:r>
              <w:rPr>
                <w:rFonts w:hint="eastAsia"/>
              </w:rPr>
              <w:t>普通は正常に修復されたり排除されたりして保たれるしくみがある。</w:t>
            </w:r>
          </w:p>
          <w:p w:rsidR="00563B98" w:rsidRDefault="00563B98" w:rsidP="009609C0">
            <w:pPr>
              <w:spacing w:line="220" w:lineRule="exact"/>
              <w:ind w:leftChars="200" w:left="630" w:hangingChars="100" w:hanging="210"/>
            </w:pPr>
            <w:r>
              <w:rPr>
                <w:rFonts w:hint="eastAsia"/>
              </w:rPr>
              <w:t>②修復や削除のしくみが働かないときに</w:t>
            </w:r>
            <w:r w:rsidR="00121704">
              <w:rPr>
                <w:rFonts w:hint="eastAsia"/>
              </w:rPr>
              <w:t>、</w:t>
            </w:r>
            <w:r>
              <w:rPr>
                <w:rFonts w:hint="eastAsia"/>
              </w:rPr>
              <w:t>異常な</w:t>
            </w:r>
            <w:r w:rsidR="00121704">
              <w:rPr>
                <w:rFonts w:hint="eastAsia"/>
              </w:rPr>
              <w:t>細胞ができる。それが増えて固まりになる。その中でも悪性のものを『</w:t>
            </w:r>
            <w:r>
              <w:rPr>
                <w:rFonts w:hint="eastAsia"/>
              </w:rPr>
              <w:t>がん</w:t>
            </w:r>
            <w:r w:rsidR="00121704">
              <w:rPr>
                <w:rFonts w:hint="eastAsia"/>
              </w:rPr>
              <w:t>』</w:t>
            </w:r>
            <w:r>
              <w:rPr>
                <w:rFonts w:hint="eastAsia"/>
              </w:rPr>
              <w:t>という。</w:t>
            </w:r>
          </w:p>
          <w:p w:rsidR="00563B98" w:rsidRDefault="00C825E9" w:rsidP="009609C0">
            <w:pPr>
              <w:spacing w:line="220" w:lineRule="exact"/>
              <w:ind w:leftChars="200" w:left="630" w:hangingChars="100" w:hanging="210"/>
            </w:pPr>
            <w:r>
              <w:rPr>
                <w:rFonts w:hint="eastAsia"/>
              </w:rPr>
              <w:t>③『</w:t>
            </w:r>
            <w:r w:rsidR="00563B98">
              <w:rPr>
                <w:rFonts w:hint="eastAsia"/>
              </w:rPr>
              <w:t>がん</w:t>
            </w:r>
            <w:r>
              <w:rPr>
                <w:rFonts w:hint="eastAsia"/>
              </w:rPr>
              <w:t>』</w:t>
            </w:r>
            <w:r w:rsidR="00563B98">
              <w:rPr>
                <w:rFonts w:hint="eastAsia"/>
              </w:rPr>
              <w:t>は周りに広がりやすく</w:t>
            </w:r>
            <w:r>
              <w:rPr>
                <w:rFonts w:hint="eastAsia"/>
              </w:rPr>
              <w:t>、</w:t>
            </w:r>
            <w:r w:rsidR="00563B98">
              <w:rPr>
                <w:rFonts w:hint="eastAsia"/>
              </w:rPr>
              <w:t>血管などに入り込んで全身に広がる。</w:t>
            </w:r>
          </w:p>
          <w:p w:rsidR="00132A64" w:rsidRDefault="00132A64" w:rsidP="009609C0">
            <w:pPr>
              <w:spacing w:line="220" w:lineRule="exact"/>
              <w:ind w:leftChars="200" w:left="630" w:hangingChars="100" w:hanging="210"/>
              <w:rPr>
                <w:rFonts w:hint="eastAsia"/>
              </w:rPr>
            </w:pPr>
          </w:p>
          <w:p w:rsidR="00563B98" w:rsidRDefault="00132A64" w:rsidP="009609C0">
            <w:pPr>
              <w:spacing w:line="220" w:lineRule="exact"/>
            </w:pPr>
            <w:r>
              <w:rPr>
                <w:rFonts w:ascii="ＭＳ ゴシック" w:eastAsia="ＭＳ ゴシック" w:hAnsi="ＭＳ ゴシック" w:hint="eastAsia"/>
              </w:rPr>
              <w:t>４</w:t>
            </w:r>
            <w:r w:rsidR="00C825E9">
              <w:rPr>
                <w:rFonts w:ascii="ＭＳ ゴシック" w:eastAsia="ＭＳ ゴシック" w:hAnsi="ＭＳ ゴシック" w:hint="eastAsia"/>
              </w:rPr>
              <w:t>『</w:t>
            </w:r>
            <w:r w:rsidR="00563B98" w:rsidRPr="00121704">
              <w:rPr>
                <w:rFonts w:ascii="ＭＳ ゴシック" w:eastAsia="ＭＳ ゴシック" w:hAnsi="ＭＳ ゴシック" w:hint="eastAsia"/>
              </w:rPr>
              <w:t>がん</w:t>
            </w:r>
            <w:r w:rsidR="00C825E9">
              <w:rPr>
                <w:rFonts w:ascii="ＭＳ ゴシック" w:eastAsia="ＭＳ ゴシック" w:hAnsi="ＭＳ ゴシック" w:hint="eastAsia"/>
              </w:rPr>
              <w:t>』</w:t>
            </w:r>
            <w:r w:rsidR="00563B98" w:rsidRPr="00121704">
              <w:rPr>
                <w:rFonts w:ascii="ＭＳ ゴシック" w:eastAsia="ＭＳ ゴシック" w:hAnsi="ＭＳ ゴシック" w:hint="eastAsia"/>
              </w:rPr>
              <w:t>の</w:t>
            </w:r>
            <w:r w:rsidR="008E020A">
              <w:rPr>
                <w:rFonts w:ascii="ＭＳ ゴシック" w:eastAsia="ＭＳ ゴシック" w:hAnsi="ＭＳ ゴシック" w:hint="eastAsia"/>
              </w:rPr>
              <w:t>要</w:t>
            </w:r>
            <w:r w:rsidR="00563B98" w:rsidRPr="00121704">
              <w:rPr>
                <w:rFonts w:ascii="ＭＳ ゴシック" w:eastAsia="ＭＳ ゴシック" w:hAnsi="ＭＳ ゴシック" w:hint="eastAsia"/>
              </w:rPr>
              <w:t>因はなんだろう。</w:t>
            </w:r>
            <w:r w:rsidR="00C20D82">
              <w:rPr>
                <w:rFonts w:ascii="ＭＳ ゴシック" w:eastAsia="ＭＳ ゴシック" w:hAnsi="ＭＳ ゴシック" w:hint="eastAsia"/>
              </w:rPr>
              <w:t>（１０分）</w:t>
            </w:r>
            <w:r w:rsidR="007B6BF1" w:rsidRPr="00A62CE2">
              <w:rPr>
                <w:rFonts w:ascii="ＭＳ ゴシック" w:eastAsia="ＭＳ ゴシック" w:hAnsi="ＭＳ ゴシック" w:hint="eastAsia"/>
                <w:noProof/>
                <w:szCs w:val="21"/>
                <w:bdr w:val="single" w:sz="4" w:space="0" w:color="auto"/>
              </w:rPr>
              <w:t>Ｔ1</w:t>
            </w:r>
          </w:p>
          <w:p w:rsidR="00563B98" w:rsidRDefault="00C825E9" w:rsidP="009609C0">
            <w:pPr>
              <w:spacing w:line="220" w:lineRule="exact"/>
            </w:pPr>
            <w:r>
              <w:rPr>
                <w:rFonts w:hint="eastAsia"/>
              </w:rPr>
              <w:t xml:space="preserve">　</w:t>
            </w:r>
            <w:r w:rsidR="00563B98">
              <w:rPr>
                <w:rFonts w:hint="eastAsia"/>
              </w:rPr>
              <w:t>○がんの原因について交流する。</w:t>
            </w:r>
            <w:r w:rsidRPr="00121704">
              <w:rPr>
                <w:rFonts w:ascii="ＭＳ ゴシック" w:eastAsia="ＭＳ ゴシック" w:hAnsi="ＭＳ ゴシック" w:hint="eastAsia"/>
              </w:rPr>
              <w:t>【</w:t>
            </w:r>
            <w:r>
              <w:rPr>
                <w:rFonts w:ascii="ＭＳ ゴシック" w:eastAsia="ＭＳ ゴシック" w:hAnsi="ＭＳ ゴシック" w:hint="eastAsia"/>
              </w:rPr>
              <w:t>グループ</w:t>
            </w:r>
            <w:r>
              <w:rPr>
                <w:rFonts w:hint="eastAsia"/>
              </w:rPr>
              <w:t>交流】</w:t>
            </w:r>
          </w:p>
          <w:p w:rsidR="00563B98" w:rsidRDefault="00563B98" w:rsidP="009609C0">
            <w:pPr>
              <w:spacing w:line="220" w:lineRule="exact"/>
            </w:pPr>
            <w:r>
              <w:rPr>
                <w:rFonts w:hint="eastAsia"/>
              </w:rPr>
              <w:t xml:space="preserve">　　　・たばこ　・お酒　・薬物　・肥満　・運動不足</w:t>
            </w:r>
          </w:p>
          <w:p w:rsidR="00C53ED9" w:rsidRDefault="00563B98" w:rsidP="009609C0">
            <w:pPr>
              <w:adjustRightInd w:val="0"/>
              <w:snapToGrid w:val="0"/>
              <w:spacing w:line="220" w:lineRule="exact"/>
              <w:ind w:left="210" w:hangingChars="100" w:hanging="210"/>
              <w:rPr>
                <w:rFonts w:ascii="ＭＳ 明朝"/>
                <w:szCs w:val="21"/>
              </w:rPr>
            </w:pPr>
            <w:r>
              <w:rPr>
                <w:rFonts w:hint="eastAsia"/>
              </w:rPr>
              <w:t xml:space="preserve">　　　・塩分などの取り過ぎ　・不規則な生活習慣</w:t>
            </w:r>
          </w:p>
          <w:p w:rsidR="00132A64" w:rsidRDefault="00132A64" w:rsidP="009609C0">
            <w:pPr>
              <w:spacing w:line="220" w:lineRule="exact"/>
              <w:ind w:left="1050" w:hangingChars="500" w:hanging="1050"/>
              <w:rPr>
                <w:rFonts w:ascii="ＭＳ ゴシック" w:eastAsia="ＭＳ ゴシック" w:hAnsi="ＭＳ ゴシック"/>
              </w:rPr>
            </w:pPr>
          </w:p>
          <w:p w:rsidR="00C825E9" w:rsidRPr="00C825E9" w:rsidRDefault="00C825E9" w:rsidP="009609C0">
            <w:pPr>
              <w:spacing w:line="220" w:lineRule="exact"/>
              <w:ind w:left="1050" w:hangingChars="500" w:hanging="1050"/>
              <w:rPr>
                <w:rFonts w:ascii="游ゴシック Light" w:eastAsia="游ゴシック Light" w:hAnsi="游ゴシック Light"/>
                <w:b/>
              </w:rPr>
            </w:pPr>
            <w:r w:rsidRPr="00C825E9">
              <w:rPr>
                <w:rFonts w:ascii="ＭＳ ゴシック" w:eastAsia="ＭＳ ゴシック" w:hAnsi="ＭＳ ゴシック" w:hint="eastAsia"/>
              </w:rPr>
              <w:t>５　まとめ</w:t>
            </w:r>
            <w:r w:rsidR="006332F8">
              <w:rPr>
                <w:rFonts w:ascii="ＭＳ ゴシック" w:eastAsia="ＭＳ ゴシック" w:hAnsi="ＭＳ ゴシック" w:hint="eastAsia"/>
              </w:rPr>
              <w:t xml:space="preserve">　（１５分）　</w:t>
            </w:r>
            <w:r w:rsidR="007B6BF1" w:rsidRPr="00A62CE2">
              <w:rPr>
                <w:rFonts w:ascii="ＭＳ ゴシック" w:eastAsia="ＭＳ ゴシック" w:hAnsi="ＭＳ ゴシック" w:hint="eastAsia"/>
                <w:noProof/>
                <w:szCs w:val="21"/>
                <w:bdr w:val="single" w:sz="4" w:space="0" w:color="auto"/>
              </w:rPr>
              <w:t>Ｔ1</w:t>
            </w:r>
            <w:r w:rsidR="007B6BF1" w:rsidRPr="007B6BF1">
              <w:rPr>
                <w:rFonts w:ascii="ＭＳ ゴシック" w:eastAsia="ＭＳ ゴシック" w:hAnsi="ＭＳ ゴシック" w:hint="eastAsia"/>
                <w:noProof/>
                <w:szCs w:val="21"/>
              </w:rPr>
              <w:t xml:space="preserve">　</w:t>
            </w:r>
            <w:r w:rsidR="007B6BF1">
              <w:rPr>
                <w:rFonts w:ascii="ＭＳ ゴシック" w:eastAsia="ＭＳ ゴシック" w:hAnsi="ＭＳ ゴシック" w:hint="eastAsia"/>
                <w:noProof/>
                <w:szCs w:val="21"/>
              </w:rPr>
              <w:t>→机間巡視</w:t>
            </w:r>
            <w:r w:rsidR="007B6BF1" w:rsidRPr="00A62CE2">
              <w:rPr>
                <w:rFonts w:ascii="ＭＳ ゴシック" w:eastAsia="ＭＳ ゴシック" w:hAnsi="ＭＳ ゴシック" w:hint="eastAsia"/>
                <w:noProof/>
                <w:szCs w:val="21"/>
                <w:bdr w:val="single" w:sz="4" w:space="0" w:color="auto"/>
              </w:rPr>
              <w:t>Ｔ1</w:t>
            </w:r>
            <w:r w:rsidR="007B6BF1" w:rsidRPr="007B6BF1">
              <w:rPr>
                <w:rFonts w:ascii="ＭＳ ゴシック" w:eastAsia="ＭＳ ゴシック" w:hAnsi="ＭＳ ゴシック" w:hint="eastAsia"/>
                <w:noProof/>
                <w:szCs w:val="21"/>
              </w:rPr>
              <w:t>、</w:t>
            </w:r>
            <w:r w:rsidR="007B6BF1" w:rsidRPr="00A62CE2">
              <w:rPr>
                <w:rFonts w:ascii="ＭＳ ゴシック" w:eastAsia="ＭＳ ゴシック" w:hAnsi="ＭＳ ゴシック" w:hint="eastAsia"/>
                <w:noProof/>
                <w:szCs w:val="21"/>
                <w:bdr w:val="single" w:sz="4" w:space="0" w:color="auto"/>
              </w:rPr>
              <w:t>Ｔ2</w:t>
            </w:r>
            <w:r w:rsidR="007B6BF1" w:rsidRPr="007B6BF1">
              <w:rPr>
                <w:rFonts w:ascii="ＭＳ ゴシック" w:eastAsia="ＭＳ ゴシック" w:hAnsi="ＭＳ ゴシック" w:hint="eastAsia"/>
                <w:noProof/>
                <w:szCs w:val="21"/>
              </w:rPr>
              <w:t xml:space="preserve">　</w:t>
            </w:r>
          </w:p>
          <w:p w:rsidR="006332F8" w:rsidRPr="006332F8" w:rsidRDefault="00C825E9" w:rsidP="009609C0">
            <w:pPr>
              <w:spacing w:line="220" w:lineRule="exact"/>
              <w:ind w:left="1050" w:hangingChars="500" w:hanging="1050"/>
              <w:rPr>
                <w:rFonts w:ascii="ＭＳ ゴシック" w:eastAsia="ＭＳ ゴシック" w:hAnsi="ＭＳ ゴシック"/>
              </w:rPr>
            </w:pPr>
            <w:r>
              <w:rPr>
                <w:rFonts w:hint="eastAsia"/>
              </w:rPr>
              <w:t xml:space="preserve">　　</w:t>
            </w:r>
            <w:r w:rsidR="006332F8" w:rsidRPr="006332F8">
              <w:rPr>
                <w:rFonts w:ascii="ＭＳ ゴシック" w:eastAsia="ＭＳ ゴシック" w:hAnsi="ＭＳ ゴシック" w:hint="eastAsia"/>
              </w:rPr>
              <w:t>『</w:t>
            </w:r>
            <w:r w:rsidRPr="006332F8">
              <w:rPr>
                <w:rFonts w:ascii="ＭＳ ゴシック" w:eastAsia="ＭＳ ゴシック" w:hAnsi="ＭＳ ゴシック" w:hint="eastAsia"/>
              </w:rPr>
              <w:t>がん</w:t>
            </w:r>
            <w:r w:rsidR="006332F8" w:rsidRPr="006332F8">
              <w:rPr>
                <w:rFonts w:ascii="ＭＳ ゴシック" w:eastAsia="ＭＳ ゴシック" w:hAnsi="ＭＳ ゴシック" w:hint="eastAsia"/>
              </w:rPr>
              <w:t>』</w:t>
            </w:r>
            <w:r w:rsidRPr="006332F8">
              <w:rPr>
                <w:rFonts w:ascii="ＭＳ ゴシック" w:eastAsia="ＭＳ ゴシック" w:hAnsi="ＭＳ ゴシック" w:hint="eastAsia"/>
              </w:rPr>
              <w:t>にならないために私たちにできることは</w:t>
            </w:r>
            <w:r w:rsidR="006332F8" w:rsidRPr="006332F8">
              <w:rPr>
                <w:rFonts w:ascii="ＭＳ ゴシック" w:eastAsia="ＭＳ ゴシック" w:hAnsi="ＭＳ ゴシック" w:hint="eastAsia"/>
              </w:rPr>
              <w:t>、</w:t>
            </w:r>
          </w:p>
          <w:p w:rsidR="00C825E9" w:rsidRPr="006332F8" w:rsidRDefault="006332F8" w:rsidP="009609C0">
            <w:pPr>
              <w:spacing w:line="220" w:lineRule="exact"/>
              <w:ind w:leftChars="200" w:left="1050" w:hangingChars="300" w:hanging="630"/>
              <w:rPr>
                <w:rFonts w:ascii="ＭＳ ゴシック" w:eastAsia="ＭＳ ゴシック" w:hAnsi="ＭＳ ゴシック" w:hint="eastAsia"/>
              </w:rPr>
            </w:pPr>
            <w:r w:rsidRPr="006332F8">
              <w:rPr>
                <w:rFonts w:ascii="ＭＳ ゴシック" w:eastAsia="ＭＳ ゴシック" w:hAnsi="ＭＳ ゴシック" w:hint="eastAsia"/>
              </w:rPr>
              <w:t>何だろう</w:t>
            </w:r>
            <w:r w:rsidR="00C825E9" w:rsidRPr="006332F8">
              <w:rPr>
                <w:rFonts w:ascii="ＭＳ ゴシック" w:eastAsia="ＭＳ ゴシック" w:hAnsi="ＭＳ ゴシック" w:hint="eastAsia"/>
              </w:rPr>
              <w:t>。</w:t>
            </w:r>
            <w:r w:rsidRPr="006332F8">
              <w:rPr>
                <w:rFonts w:ascii="ＭＳ ゴシック" w:eastAsia="ＭＳ ゴシック" w:hAnsi="ＭＳ ゴシック" w:hint="eastAsia"/>
              </w:rPr>
              <w:t>【グループ交流】</w:t>
            </w:r>
          </w:p>
          <w:p w:rsidR="00C825E9" w:rsidRDefault="00C825E9" w:rsidP="009609C0">
            <w:pPr>
              <w:spacing w:line="220" w:lineRule="exact"/>
            </w:pPr>
            <w:r>
              <w:rPr>
                <w:rFonts w:hint="eastAsia"/>
              </w:rPr>
              <w:t xml:space="preserve">　　　・たばこを吸わない。　・お酒を飲まない。</w:t>
            </w:r>
          </w:p>
          <w:p w:rsidR="00C825E9" w:rsidRDefault="00C825E9" w:rsidP="009609C0">
            <w:pPr>
              <w:spacing w:line="220" w:lineRule="exact"/>
            </w:pPr>
            <w:r>
              <w:rPr>
                <w:rFonts w:hint="eastAsia"/>
              </w:rPr>
              <w:t xml:space="preserve">　　　・規則正しい生活をする。　・適度に運動をする。</w:t>
            </w:r>
          </w:p>
          <w:p w:rsidR="00C825E9" w:rsidRDefault="00C825E9" w:rsidP="009609C0">
            <w:pPr>
              <w:spacing w:line="220" w:lineRule="exact"/>
            </w:pPr>
            <w:r>
              <w:rPr>
                <w:rFonts w:hint="eastAsia"/>
              </w:rPr>
              <w:t xml:space="preserve">　　　☆症状がなくても検診を受けることが大切。</w:t>
            </w:r>
          </w:p>
          <w:p w:rsidR="00132A64" w:rsidRDefault="00132A64" w:rsidP="009609C0">
            <w:pPr>
              <w:adjustRightInd w:val="0"/>
              <w:snapToGrid w:val="0"/>
              <w:spacing w:line="220" w:lineRule="exact"/>
              <w:rPr>
                <w:rFonts w:ascii="ＭＳ ゴシック" w:eastAsia="ＭＳ ゴシック" w:hAnsi="ＭＳ ゴシック"/>
                <w:szCs w:val="21"/>
              </w:rPr>
            </w:pPr>
          </w:p>
          <w:p w:rsidR="00CF6D84" w:rsidRPr="00896D2D" w:rsidRDefault="00132A64" w:rsidP="009609C0">
            <w:pPr>
              <w:adjustRightInd w:val="0"/>
              <w:snapToGrid w:val="0"/>
              <w:spacing w:line="220" w:lineRule="exact"/>
              <w:rPr>
                <w:rFonts w:ascii="ＭＳ ゴシック" w:eastAsia="ＭＳ ゴシック" w:hAnsi="ＭＳ ゴシック" w:hint="eastAsia"/>
                <w:sz w:val="16"/>
                <w:szCs w:val="16"/>
              </w:rPr>
            </w:pPr>
            <w:r>
              <w:rPr>
                <w:rFonts w:ascii="ＭＳ ゴシック" w:eastAsia="ＭＳ ゴシック" w:hAnsi="ＭＳ ゴシック" w:hint="eastAsia"/>
                <w:szCs w:val="21"/>
              </w:rPr>
              <w:t>６『</w:t>
            </w:r>
            <w:r w:rsidR="00896D2D">
              <w:rPr>
                <w:rFonts w:ascii="ＭＳ ゴシック" w:eastAsia="ＭＳ ゴシック" w:hAnsi="ＭＳ ゴシック" w:hint="eastAsia"/>
                <w:szCs w:val="21"/>
              </w:rPr>
              <w:t>がん</w:t>
            </w:r>
            <w:r>
              <w:rPr>
                <w:rFonts w:ascii="ＭＳ ゴシック" w:eastAsia="ＭＳ ゴシック" w:hAnsi="ＭＳ ゴシック" w:hint="eastAsia"/>
                <w:szCs w:val="21"/>
              </w:rPr>
              <w:t>』</w:t>
            </w:r>
            <w:r w:rsidR="00896D2D">
              <w:rPr>
                <w:rFonts w:ascii="ＭＳ ゴシック" w:eastAsia="ＭＳ ゴシック" w:hAnsi="ＭＳ ゴシック" w:hint="eastAsia"/>
                <w:szCs w:val="21"/>
              </w:rPr>
              <w:t>について専門的な立場から話を聞く</w:t>
            </w:r>
            <w:r w:rsidR="0059770E">
              <w:rPr>
                <w:rFonts w:ascii="ＭＳ ゴシック" w:eastAsia="ＭＳ ゴシック" w:hAnsi="ＭＳ ゴシック" w:hint="eastAsia"/>
                <w:szCs w:val="21"/>
              </w:rPr>
              <w:t>。</w:t>
            </w:r>
            <w:r w:rsidR="007B6BF1" w:rsidRPr="00A62CE2">
              <w:rPr>
                <w:rFonts w:ascii="ＭＳ ゴシック" w:eastAsia="ＭＳ ゴシック" w:hAnsi="ＭＳ ゴシック" w:hint="eastAsia"/>
                <w:noProof/>
                <w:szCs w:val="21"/>
                <w:bdr w:val="single" w:sz="4" w:space="0" w:color="auto"/>
              </w:rPr>
              <w:t>Ｔ2</w:t>
            </w:r>
          </w:p>
          <w:p w:rsidR="001856B3" w:rsidRPr="00132A64" w:rsidRDefault="00CF6D84" w:rsidP="009609C0">
            <w:pPr>
              <w:adjustRightInd w:val="0"/>
              <w:snapToGrid w:val="0"/>
              <w:spacing w:line="220" w:lineRule="exact"/>
              <w:ind w:left="210" w:hangingChars="100" w:hanging="210"/>
              <w:rPr>
                <w:rFonts w:ascii="ＭＳ ゴシック" w:eastAsia="ＭＳ ゴシック" w:hAnsi="ＭＳ ゴシック"/>
                <w:szCs w:val="21"/>
              </w:rPr>
            </w:pPr>
            <w:r>
              <w:rPr>
                <w:rFonts w:ascii="ＭＳ 明朝" w:hAnsi="ＭＳ 明朝" w:hint="eastAsia"/>
                <w:szCs w:val="21"/>
              </w:rPr>
              <w:t xml:space="preserve">　</w:t>
            </w:r>
            <w:r w:rsidR="00896D2D" w:rsidRPr="00132A64">
              <w:rPr>
                <w:rFonts w:ascii="ＭＳ ゴシック" w:eastAsia="ＭＳ ゴシック" w:hAnsi="ＭＳ ゴシック" w:hint="eastAsia"/>
                <w:szCs w:val="21"/>
              </w:rPr>
              <w:t>【がんの原因について】</w:t>
            </w:r>
            <w:r w:rsidR="00C20D82">
              <w:rPr>
                <w:rFonts w:ascii="ＭＳ ゴシック" w:eastAsia="ＭＳ ゴシック" w:hAnsi="ＭＳ ゴシック" w:hint="eastAsia"/>
                <w:szCs w:val="21"/>
              </w:rPr>
              <w:t xml:space="preserve">　　　　　　（１０分）　　</w:t>
            </w:r>
          </w:p>
          <w:p w:rsidR="00896D2D" w:rsidRDefault="0059770E" w:rsidP="009609C0">
            <w:pPr>
              <w:adjustRightInd w:val="0"/>
              <w:snapToGrid w:val="0"/>
              <w:spacing w:line="220" w:lineRule="exact"/>
              <w:ind w:left="210" w:hangingChars="100" w:hanging="210"/>
              <w:rPr>
                <w:rFonts w:ascii="ＭＳ 明朝" w:hAnsi="ＭＳ 明朝"/>
                <w:szCs w:val="21"/>
              </w:rPr>
            </w:pPr>
            <w:r>
              <w:rPr>
                <w:rFonts w:ascii="ＭＳ 明朝" w:hAnsi="ＭＳ 明朝" w:hint="eastAsia"/>
                <w:szCs w:val="21"/>
              </w:rPr>
              <w:t xml:space="preserve">　・喫煙など生活習慣が大きな原因なんだな。</w:t>
            </w:r>
          </w:p>
          <w:p w:rsidR="00896D2D" w:rsidRPr="00132A64" w:rsidRDefault="0059770E" w:rsidP="009609C0">
            <w:pPr>
              <w:adjustRightInd w:val="0"/>
              <w:snapToGrid w:val="0"/>
              <w:spacing w:line="220" w:lineRule="exact"/>
              <w:ind w:left="210" w:hangingChars="100" w:hanging="210"/>
              <w:rPr>
                <w:rFonts w:ascii="ＭＳ ゴシック" w:eastAsia="ＭＳ ゴシック" w:hAnsi="ＭＳ ゴシック"/>
                <w:szCs w:val="21"/>
              </w:rPr>
            </w:pPr>
            <w:r>
              <w:rPr>
                <w:rFonts w:ascii="ＭＳ 明朝" w:hAnsi="ＭＳ 明朝" w:hint="eastAsia"/>
                <w:szCs w:val="21"/>
              </w:rPr>
              <w:t xml:space="preserve">　</w:t>
            </w:r>
            <w:r w:rsidRPr="00132A64">
              <w:rPr>
                <w:rFonts w:ascii="ＭＳ ゴシック" w:eastAsia="ＭＳ ゴシック" w:hAnsi="ＭＳ ゴシック" w:hint="eastAsia"/>
                <w:szCs w:val="21"/>
              </w:rPr>
              <w:t>【がんの予防について】</w:t>
            </w:r>
          </w:p>
          <w:p w:rsidR="00896D2D" w:rsidRDefault="0059770E" w:rsidP="009609C0">
            <w:pPr>
              <w:adjustRightInd w:val="0"/>
              <w:snapToGrid w:val="0"/>
              <w:spacing w:line="220" w:lineRule="exact"/>
              <w:ind w:left="420" w:hangingChars="200" w:hanging="420"/>
              <w:rPr>
                <w:rFonts w:ascii="ＭＳ 明朝" w:hAnsi="ＭＳ 明朝"/>
                <w:szCs w:val="21"/>
              </w:rPr>
            </w:pPr>
            <w:r>
              <w:rPr>
                <w:rFonts w:ascii="ＭＳ 明朝" w:hAnsi="ＭＳ 明朝" w:hint="eastAsia"/>
                <w:szCs w:val="21"/>
              </w:rPr>
              <w:t xml:space="preserve">　・食生活を見直したり、適度に運動したりすることが今できる</w:t>
            </w:r>
            <w:r w:rsidR="000F5DDF">
              <w:rPr>
                <w:rFonts w:ascii="ＭＳ 明朝" w:hAnsi="ＭＳ 明朝" w:hint="eastAsia"/>
                <w:szCs w:val="21"/>
              </w:rPr>
              <w:t>がん予防</w:t>
            </w:r>
            <w:r>
              <w:rPr>
                <w:rFonts w:ascii="ＭＳ 明朝" w:hAnsi="ＭＳ 明朝" w:hint="eastAsia"/>
                <w:szCs w:val="21"/>
              </w:rPr>
              <w:t>なんだな。</w:t>
            </w:r>
          </w:p>
          <w:p w:rsidR="009401E1" w:rsidRDefault="009401E1" w:rsidP="009609C0">
            <w:pPr>
              <w:adjustRightInd w:val="0"/>
              <w:snapToGrid w:val="0"/>
              <w:spacing w:line="220" w:lineRule="exact"/>
              <w:ind w:left="420" w:hangingChars="200" w:hanging="420"/>
              <w:rPr>
                <w:rFonts w:ascii="ＭＳ 明朝" w:hAnsi="ＭＳ 明朝" w:hint="eastAsia"/>
                <w:szCs w:val="21"/>
              </w:rPr>
            </w:pPr>
            <w:r>
              <w:rPr>
                <w:rFonts w:ascii="ＭＳ 明朝" w:hAnsi="ＭＳ 明朝" w:hint="eastAsia"/>
                <w:szCs w:val="21"/>
              </w:rPr>
              <w:t xml:space="preserve">　・将来、定期的に健康診断を受けることも大切なんだな。　</w:t>
            </w:r>
          </w:p>
          <w:p w:rsidR="005C0781" w:rsidRPr="00132A64" w:rsidRDefault="0059770E" w:rsidP="009609C0">
            <w:pPr>
              <w:adjustRightInd w:val="0"/>
              <w:snapToGrid w:val="0"/>
              <w:spacing w:line="220" w:lineRule="exact"/>
              <w:ind w:left="420" w:hangingChars="200" w:hanging="420"/>
              <w:rPr>
                <w:rFonts w:ascii="ＭＳ ゴシック" w:eastAsia="ＭＳ ゴシック" w:hAnsi="ＭＳ ゴシック"/>
                <w:szCs w:val="21"/>
              </w:rPr>
            </w:pPr>
            <w:r>
              <w:rPr>
                <w:rFonts w:ascii="ＭＳ 明朝" w:hAnsi="ＭＳ 明朝" w:hint="eastAsia"/>
                <w:szCs w:val="21"/>
              </w:rPr>
              <w:t xml:space="preserve">　</w:t>
            </w:r>
            <w:r w:rsidRPr="00132A64">
              <w:rPr>
                <w:rFonts w:ascii="ＭＳ ゴシック" w:eastAsia="ＭＳ ゴシック" w:hAnsi="ＭＳ ゴシック" w:hint="eastAsia"/>
                <w:szCs w:val="21"/>
              </w:rPr>
              <w:t>【がんの治療法</w:t>
            </w:r>
            <w:r w:rsidR="006332F8" w:rsidRPr="00132A64">
              <w:rPr>
                <w:rFonts w:ascii="ＭＳ ゴシック" w:eastAsia="ＭＳ ゴシック" w:hAnsi="ＭＳ ゴシック" w:hint="eastAsia"/>
                <w:szCs w:val="21"/>
              </w:rPr>
              <w:t>と必要な支援</w:t>
            </w:r>
            <w:r w:rsidRPr="00132A64">
              <w:rPr>
                <w:rFonts w:ascii="ＭＳ ゴシック" w:eastAsia="ＭＳ ゴシック" w:hAnsi="ＭＳ ゴシック" w:hint="eastAsia"/>
                <w:szCs w:val="21"/>
              </w:rPr>
              <w:t>】</w:t>
            </w:r>
          </w:p>
          <w:p w:rsidR="005C0781" w:rsidRPr="005C0781" w:rsidRDefault="0059770E" w:rsidP="009609C0">
            <w:pPr>
              <w:adjustRightInd w:val="0"/>
              <w:snapToGrid w:val="0"/>
              <w:spacing w:line="220" w:lineRule="exact"/>
              <w:ind w:left="420" w:hangingChars="200" w:hanging="420"/>
              <w:rPr>
                <w:rFonts w:ascii="ＭＳ 明朝" w:hAnsi="ＭＳ 明朝" w:hint="eastAsia"/>
                <w:szCs w:val="21"/>
              </w:rPr>
            </w:pPr>
            <w:r>
              <w:rPr>
                <w:rFonts w:ascii="ＭＳ 明朝" w:hAnsi="ＭＳ 明朝" w:hint="eastAsia"/>
                <w:szCs w:val="21"/>
              </w:rPr>
              <w:t xml:space="preserve">　・２人に１人がかかる病気だからこそ、</w:t>
            </w:r>
            <w:r w:rsidR="006332F8">
              <w:rPr>
                <w:rFonts w:ascii="ＭＳ 明朝" w:hAnsi="ＭＳ 明朝" w:hint="eastAsia"/>
                <w:szCs w:val="21"/>
              </w:rPr>
              <w:t>その治療法や問題点、必要な支援等を理解し、どう</w:t>
            </w:r>
            <w:r w:rsidR="00AD46A7">
              <w:rPr>
                <w:rFonts w:ascii="ＭＳ 明朝" w:hAnsi="ＭＳ 明朝" w:hint="eastAsia"/>
                <w:szCs w:val="21"/>
              </w:rPr>
              <w:t>付</w:t>
            </w:r>
            <w:r w:rsidR="004D4F15">
              <w:rPr>
                <w:rFonts w:ascii="ＭＳ 明朝" w:hAnsi="ＭＳ 明朝" w:hint="eastAsia"/>
                <w:szCs w:val="21"/>
              </w:rPr>
              <w:t>き合っていくかが大切なんだな。</w:t>
            </w:r>
          </w:p>
          <w:p w:rsidR="00C53ED9" w:rsidRDefault="00C53ED9" w:rsidP="009609C0">
            <w:pPr>
              <w:adjustRightInd w:val="0"/>
              <w:snapToGrid w:val="0"/>
              <w:spacing w:line="220" w:lineRule="exact"/>
              <w:rPr>
                <w:rFonts w:ascii="ＭＳ 明朝" w:hAnsi="ＭＳ 明朝"/>
                <w:szCs w:val="21"/>
              </w:rPr>
            </w:pPr>
          </w:p>
          <w:p w:rsidR="00C53ED9" w:rsidRPr="00F7541E" w:rsidRDefault="00132A64" w:rsidP="009609C0">
            <w:pPr>
              <w:snapToGrid w:val="0"/>
              <w:spacing w:line="220" w:lineRule="exact"/>
              <w:rPr>
                <w:rFonts w:ascii="ＭＳ ゴシック" w:eastAsia="ＭＳ ゴシック" w:hAnsi="ＭＳ ゴシック"/>
                <w:szCs w:val="21"/>
              </w:rPr>
            </w:pPr>
            <w:r>
              <w:rPr>
                <w:rFonts w:ascii="ＭＳ ゴシック" w:eastAsia="ＭＳ ゴシック" w:hAnsi="ＭＳ ゴシック" w:hint="eastAsia"/>
                <w:szCs w:val="21"/>
              </w:rPr>
              <w:t>７</w:t>
            </w:r>
            <w:r w:rsidR="00DD310B">
              <w:rPr>
                <w:rFonts w:ascii="ＭＳ ゴシック" w:eastAsia="ＭＳ ゴシック" w:hAnsi="ＭＳ ゴシック" w:hint="eastAsia"/>
                <w:szCs w:val="21"/>
              </w:rPr>
              <w:t xml:space="preserve">　</w:t>
            </w:r>
            <w:r w:rsidR="00FE2106">
              <w:rPr>
                <w:rFonts w:ascii="ＭＳ ゴシック" w:eastAsia="ＭＳ ゴシック" w:hAnsi="ＭＳ ゴシック" w:hint="eastAsia"/>
                <w:szCs w:val="21"/>
              </w:rPr>
              <w:t>学習の振り返り</w:t>
            </w:r>
            <w:r w:rsidR="00832512">
              <w:rPr>
                <w:rFonts w:ascii="ＭＳ ゴシック" w:eastAsia="ＭＳ ゴシック" w:hAnsi="ＭＳ ゴシック" w:hint="eastAsia"/>
                <w:szCs w:val="21"/>
              </w:rPr>
              <w:t>をする。</w:t>
            </w:r>
            <w:r w:rsidR="00C20D82">
              <w:rPr>
                <w:rFonts w:ascii="ＭＳ ゴシック" w:eastAsia="ＭＳ ゴシック" w:hAnsi="ＭＳ ゴシック" w:hint="eastAsia"/>
                <w:szCs w:val="21"/>
              </w:rPr>
              <w:t>（５分）</w:t>
            </w:r>
            <w:r w:rsidR="007B6BF1" w:rsidRPr="00A62CE2">
              <w:rPr>
                <w:rFonts w:ascii="ＭＳ ゴシック" w:eastAsia="ＭＳ ゴシック" w:hAnsi="ＭＳ ゴシック" w:hint="eastAsia"/>
                <w:noProof/>
                <w:szCs w:val="21"/>
                <w:bdr w:val="single" w:sz="4" w:space="0" w:color="auto"/>
              </w:rPr>
              <w:t>Ｔ1</w:t>
            </w:r>
          </w:p>
          <w:p w:rsidR="00EC7161" w:rsidRPr="000B34F9" w:rsidRDefault="00132A64" w:rsidP="00D4626D">
            <w:pPr>
              <w:snapToGrid w:val="0"/>
              <w:spacing w:line="220" w:lineRule="exact"/>
              <w:ind w:leftChars="140" w:left="504" w:hangingChars="100" w:hanging="210"/>
              <w:rPr>
                <w:rFonts w:ascii="ＭＳ 明朝" w:hAnsi="ＭＳ 明朝" w:hint="eastAsia"/>
                <w:szCs w:val="21"/>
              </w:rPr>
            </w:pPr>
            <w:r>
              <w:rPr>
                <w:rFonts w:ascii="ＭＳ 明朝" w:hAnsi="ＭＳ 明朝" w:hint="eastAsia"/>
                <w:szCs w:val="21"/>
              </w:rPr>
              <w:t>〇自</w:t>
            </w:r>
            <w:r w:rsidR="00C920CA">
              <w:rPr>
                <w:rFonts w:ascii="ＭＳ 明朝" w:hAnsi="ＭＳ 明朝" w:hint="eastAsia"/>
                <w:szCs w:val="21"/>
              </w:rPr>
              <w:t>分の今の生活習慣を振り返り、</w:t>
            </w:r>
            <w:r>
              <w:rPr>
                <w:rFonts w:ascii="ＭＳ 明朝" w:hAnsi="ＭＳ 明朝" w:hint="eastAsia"/>
                <w:szCs w:val="21"/>
              </w:rPr>
              <w:t>自分たちにできることや、</w:t>
            </w:r>
            <w:r w:rsidR="00C920CA">
              <w:rPr>
                <w:rFonts w:ascii="ＭＳ 明朝" w:hAnsi="ＭＳ 明朝" w:hint="eastAsia"/>
                <w:szCs w:val="21"/>
              </w:rPr>
              <w:t>今後に活かし</w:t>
            </w:r>
            <w:r>
              <w:rPr>
                <w:rFonts w:ascii="ＭＳ 明朝" w:hAnsi="ＭＳ 明朝" w:hint="eastAsia"/>
                <w:szCs w:val="21"/>
              </w:rPr>
              <w:t>たい</w:t>
            </w:r>
            <w:r w:rsidR="00C920CA">
              <w:rPr>
                <w:rFonts w:ascii="ＭＳ 明朝" w:hAnsi="ＭＳ 明朝" w:hint="eastAsia"/>
                <w:szCs w:val="21"/>
              </w:rPr>
              <w:t>ことを具体的に書く。</w:t>
            </w:r>
          </w:p>
        </w:tc>
        <w:tc>
          <w:tcPr>
            <w:tcW w:w="3841" w:type="dxa"/>
            <w:tcBorders>
              <w:top w:val="nil"/>
            </w:tcBorders>
            <w:shd w:val="clear" w:color="000000" w:fill="auto"/>
          </w:tcPr>
          <w:p w:rsidR="00C53ED9" w:rsidRDefault="008E020A" w:rsidP="008E020A">
            <w:pPr>
              <w:snapToGrid w:val="0"/>
              <w:spacing w:line="220" w:lineRule="exact"/>
              <w:ind w:left="210" w:hangingChars="100" w:hanging="210"/>
              <w:rPr>
                <w:rFonts w:ascii="ＭＳ 明朝" w:hAnsi="ＭＳ 明朝"/>
                <w:szCs w:val="21"/>
              </w:rPr>
            </w:pPr>
            <w:r>
              <w:rPr>
                <w:rFonts w:ascii="ＭＳ 明朝" w:hAnsi="ＭＳ 明朝" w:hint="eastAsia"/>
                <w:szCs w:val="21"/>
              </w:rPr>
              <w:t>・</w:t>
            </w:r>
            <w:r w:rsidR="009920A0">
              <w:rPr>
                <w:rFonts w:ascii="ＭＳ 明朝" w:hAnsi="ＭＳ 明朝" w:hint="eastAsia"/>
                <w:szCs w:val="21"/>
              </w:rPr>
              <w:t>がんについて知っていることを事前にアンケートで把握しておき、意図的に指名する。</w:t>
            </w:r>
          </w:p>
          <w:p w:rsidR="00B77011" w:rsidRPr="002C59E0" w:rsidRDefault="002C59E0" w:rsidP="009609C0">
            <w:pPr>
              <w:snapToGrid w:val="0"/>
              <w:spacing w:line="220" w:lineRule="exact"/>
              <w:ind w:left="210" w:hangingChars="100" w:hanging="210"/>
              <w:rPr>
                <w:rFonts w:ascii="ＭＳ 明朝" w:hAnsi="ＭＳ 明朝" w:hint="eastAsia"/>
                <w:szCs w:val="21"/>
              </w:rPr>
            </w:pPr>
            <w:r w:rsidRPr="002C59E0">
              <w:rPr>
                <w:rFonts w:ascii="ＭＳ 明朝" w:hAnsi="ＭＳ 明朝" w:hint="eastAsia"/>
                <w:szCs w:val="21"/>
              </w:rPr>
              <w:t>・原因別死亡割合の円グラフ等を</w:t>
            </w:r>
            <w:r>
              <w:rPr>
                <w:rFonts w:ascii="ＭＳ 明朝" w:hAnsi="ＭＳ 明朝" w:hint="eastAsia"/>
                <w:szCs w:val="21"/>
              </w:rPr>
              <w:t>示し、がんが身近な病気であることを理解できるようにする。</w:t>
            </w:r>
          </w:p>
          <w:p w:rsidR="004E45AE" w:rsidRDefault="004E45AE" w:rsidP="009609C0">
            <w:pPr>
              <w:snapToGrid w:val="0"/>
              <w:spacing w:line="220" w:lineRule="exact"/>
              <w:rPr>
                <w:rFonts w:ascii="ＭＳ ゴシック" w:eastAsia="ＭＳ ゴシック" w:hAnsi="ＭＳ ゴシック"/>
                <w:szCs w:val="21"/>
              </w:rPr>
            </w:pPr>
          </w:p>
          <w:p w:rsidR="00132A64" w:rsidRDefault="00132A64" w:rsidP="009609C0">
            <w:pPr>
              <w:snapToGrid w:val="0"/>
              <w:spacing w:line="220" w:lineRule="exact"/>
              <w:rPr>
                <w:rFonts w:ascii="ＭＳ ゴシック" w:eastAsia="ＭＳ ゴシック" w:hAnsi="ＭＳ ゴシック"/>
                <w:szCs w:val="21"/>
              </w:rPr>
            </w:pPr>
          </w:p>
          <w:p w:rsidR="008E020A" w:rsidRDefault="008E020A" w:rsidP="009609C0">
            <w:pPr>
              <w:snapToGrid w:val="0"/>
              <w:spacing w:line="220" w:lineRule="exact"/>
              <w:rPr>
                <w:rFonts w:ascii="ＭＳ ゴシック" w:eastAsia="ＭＳ ゴシック" w:hAnsi="ＭＳ ゴシック" w:hint="eastAsia"/>
                <w:szCs w:val="21"/>
              </w:rPr>
            </w:pPr>
          </w:p>
          <w:p w:rsidR="00121704" w:rsidRDefault="00121704" w:rsidP="009609C0">
            <w:pPr>
              <w:snapToGrid w:val="0"/>
              <w:spacing w:line="220" w:lineRule="exact"/>
              <w:rPr>
                <w:rFonts w:ascii="ＭＳ ゴシック" w:eastAsia="ＭＳ ゴシック" w:hAnsi="ＭＳ ゴシック" w:hint="eastAsia"/>
                <w:szCs w:val="21"/>
              </w:rPr>
            </w:pPr>
          </w:p>
          <w:p w:rsidR="004E45AE" w:rsidRDefault="004E45AE" w:rsidP="009609C0">
            <w:pPr>
              <w:snapToGrid w:val="0"/>
              <w:spacing w:line="220" w:lineRule="exact"/>
              <w:rPr>
                <w:rFonts w:ascii="ＭＳ ゴシック" w:eastAsia="ＭＳ ゴシック" w:hAnsi="ＭＳ ゴシック"/>
                <w:szCs w:val="21"/>
              </w:rPr>
            </w:pPr>
          </w:p>
          <w:p w:rsidR="00563B98" w:rsidRPr="00563B98" w:rsidRDefault="008E020A" w:rsidP="009609C0">
            <w:pPr>
              <w:spacing w:line="220" w:lineRule="exact"/>
              <w:rPr>
                <w:rFonts w:ascii="ＭＳ ゴシック" w:eastAsia="ＭＳ ゴシック" w:hAnsi="ＭＳ ゴシック"/>
              </w:rPr>
            </w:pPr>
            <w:r w:rsidRPr="008E020A">
              <w:rPr>
                <w:rFonts w:ascii="ＭＳ 明朝" w:hAnsi="ＭＳ 明朝" w:hint="eastAsia"/>
              </w:rPr>
              <w:t>・</w:t>
            </w:r>
            <w:r w:rsidR="00563B98" w:rsidRPr="00563B98">
              <w:rPr>
                <w:rFonts w:ascii="ＭＳ ゴシック" w:eastAsia="ＭＳ ゴシック" w:hAnsi="ＭＳ ゴシック" w:hint="eastAsia"/>
              </w:rPr>
              <w:t>がんのしくみで押さえる</w:t>
            </w:r>
            <w:r w:rsidR="00D90375">
              <w:rPr>
                <w:rFonts w:ascii="ＭＳ ゴシック" w:eastAsia="ＭＳ ゴシック" w:hAnsi="ＭＳ ゴシック" w:hint="eastAsia"/>
              </w:rPr>
              <w:t>点</w:t>
            </w:r>
          </w:p>
          <w:p w:rsidR="00563B98" w:rsidRPr="00563B98" w:rsidRDefault="00121704" w:rsidP="009609C0">
            <w:pPr>
              <w:spacing w:line="220" w:lineRule="exact"/>
              <w:rPr>
                <w:sz w:val="20"/>
              </w:rPr>
            </w:pPr>
            <w:r>
              <w:rPr>
                <w:rFonts w:hint="eastAsia"/>
                <w:sz w:val="20"/>
              </w:rPr>
              <w:t>☞</w:t>
            </w:r>
            <w:r w:rsidR="00563B98" w:rsidRPr="00563B98">
              <w:rPr>
                <w:rFonts w:hint="eastAsia"/>
                <w:sz w:val="20"/>
              </w:rPr>
              <w:t>人間の体は毎日細胞分裂している。</w:t>
            </w:r>
          </w:p>
          <w:p w:rsidR="00563B98" w:rsidRPr="00563B98" w:rsidRDefault="00121704" w:rsidP="009609C0">
            <w:pPr>
              <w:spacing w:line="220" w:lineRule="exact"/>
              <w:rPr>
                <w:sz w:val="20"/>
              </w:rPr>
            </w:pPr>
            <w:r>
              <w:rPr>
                <w:rFonts w:hint="eastAsia"/>
                <w:sz w:val="20"/>
              </w:rPr>
              <w:t>☞</w:t>
            </w:r>
            <w:r w:rsidR="00563B98" w:rsidRPr="00563B98">
              <w:rPr>
                <w:rFonts w:hint="eastAsia"/>
                <w:sz w:val="20"/>
              </w:rPr>
              <w:t>細胞分裂の際に変異が起きる。</w:t>
            </w:r>
          </w:p>
          <w:p w:rsidR="00563B98" w:rsidRPr="00121704" w:rsidRDefault="00121704" w:rsidP="009609C0">
            <w:pPr>
              <w:spacing w:line="220" w:lineRule="exact"/>
              <w:ind w:left="200" w:hangingChars="100" w:hanging="200"/>
              <w:rPr>
                <w:sz w:val="16"/>
              </w:rPr>
            </w:pPr>
            <w:r>
              <w:rPr>
                <w:rFonts w:hint="eastAsia"/>
                <w:sz w:val="20"/>
              </w:rPr>
              <w:t>☞</w:t>
            </w:r>
            <w:r w:rsidR="00563B98" w:rsidRPr="00563B98">
              <w:rPr>
                <w:rFonts w:hint="eastAsia"/>
                <w:sz w:val="20"/>
              </w:rPr>
              <w:t>修復や削除が正常に行われないことがある。</w:t>
            </w:r>
            <w:r w:rsidR="00563B98" w:rsidRPr="00C825E9">
              <w:rPr>
                <w:rFonts w:hint="eastAsia"/>
                <w:sz w:val="20"/>
              </w:rPr>
              <w:t>（体調不良，精神的不安定など）</w:t>
            </w:r>
          </w:p>
          <w:p w:rsidR="00563B98" w:rsidRPr="00563B98" w:rsidRDefault="00121704" w:rsidP="009609C0">
            <w:pPr>
              <w:spacing w:line="220" w:lineRule="exact"/>
              <w:ind w:left="200" w:hangingChars="100" w:hanging="200"/>
              <w:rPr>
                <w:sz w:val="20"/>
              </w:rPr>
            </w:pPr>
            <w:r>
              <w:rPr>
                <w:rFonts w:hint="eastAsia"/>
                <w:sz w:val="20"/>
              </w:rPr>
              <w:t>☞</w:t>
            </w:r>
            <w:r w:rsidR="00563B98" w:rsidRPr="00563B98">
              <w:rPr>
                <w:rFonts w:hint="eastAsia"/>
                <w:sz w:val="20"/>
              </w:rPr>
              <w:t>変異によってできた細胞が増えて固まり</w:t>
            </w:r>
            <w:r>
              <w:rPr>
                <w:rFonts w:hint="eastAsia"/>
                <w:sz w:val="20"/>
              </w:rPr>
              <w:t>、</w:t>
            </w:r>
            <w:r w:rsidR="00563B98" w:rsidRPr="00563B98">
              <w:rPr>
                <w:rFonts w:hint="eastAsia"/>
                <w:sz w:val="20"/>
              </w:rPr>
              <w:t>悪性のものが</w:t>
            </w:r>
            <w:r>
              <w:rPr>
                <w:rFonts w:hint="eastAsia"/>
                <w:sz w:val="20"/>
              </w:rPr>
              <w:t>『</w:t>
            </w:r>
            <w:r w:rsidR="00563B98" w:rsidRPr="00563B98">
              <w:rPr>
                <w:rFonts w:hint="eastAsia"/>
                <w:sz w:val="20"/>
              </w:rPr>
              <w:t>がん</w:t>
            </w:r>
            <w:r>
              <w:rPr>
                <w:rFonts w:hint="eastAsia"/>
                <w:sz w:val="20"/>
              </w:rPr>
              <w:t>』</w:t>
            </w:r>
            <w:r w:rsidR="00563B98" w:rsidRPr="00563B98">
              <w:rPr>
                <w:rFonts w:hint="eastAsia"/>
                <w:sz w:val="20"/>
              </w:rPr>
              <w:t>である。</w:t>
            </w:r>
          </w:p>
          <w:p w:rsidR="00563B98" w:rsidRPr="00563B98" w:rsidRDefault="00121704" w:rsidP="009609C0">
            <w:pPr>
              <w:spacing w:line="220" w:lineRule="exact"/>
              <w:rPr>
                <w:sz w:val="20"/>
              </w:rPr>
            </w:pPr>
            <w:r>
              <w:rPr>
                <w:rFonts w:hint="eastAsia"/>
                <w:sz w:val="20"/>
              </w:rPr>
              <w:t>☞</w:t>
            </w:r>
            <w:r w:rsidR="00563B98" w:rsidRPr="00563B98">
              <w:rPr>
                <w:rFonts w:hint="eastAsia"/>
                <w:sz w:val="20"/>
              </w:rPr>
              <w:t>がんは血液から全身に広がる。</w:t>
            </w:r>
          </w:p>
          <w:p w:rsidR="00132A64" w:rsidRDefault="00132A64" w:rsidP="009609C0">
            <w:pPr>
              <w:spacing w:line="220" w:lineRule="exact"/>
              <w:rPr>
                <w:rFonts w:ascii="ＭＳ ゴシック" w:eastAsia="ＭＳ ゴシック" w:hAnsi="ＭＳ ゴシック"/>
                <w:szCs w:val="21"/>
              </w:rPr>
            </w:pPr>
          </w:p>
          <w:p w:rsidR="008E020A" w:rsidRDefault="008E020A" w:rsidP="009609C0">
            <w:pPr>
              <w:spacing w:line="220" w:lineRule="exact"/>
              <w:rPr>
                <w:rFonts w:ascii="ＭＳ ゴシック" w:eastAsia="ＭＳ ゴシック" w:hAnsi="ＭＳ ゴシック" w:hint="eastAsia"/>
                <w:szCs w:val="21"/>
              </w:rPr>
            </w:pPr>
          </w:p>
          <w:p w:rsidR="00563B98" w:rsidRPr="00121704" w:rsidRDefault="008E020A" w:rsidP="009609C0">
            <w:pPr>
              <w:spacing w:line="220" w:lineRule="exact"/>
              <w:rPr>
                <w:rFonts w:ascii="ＭＳ ゴシック" w:eastAsia="ＭＳ ゴシック" w:hAnsi="ＭＳ ゴシック"/>
              </w:rPr>
            </w:pPr>
            <w:r w:rsidRPr="008E020A">
              <w:rPr>
                <w:rFonts w:ascii="ＭＳ 明朝" w:hAnsi="ＭＳ 明朝" w:hint="eastAsia"/>
              </w:rPr>
              <w:t>・</w:t>
            </w:r>
            <w:r w:rsidR="00563B98" w:rsidRPr="00121704">
              <w:rPr>
                <w:rFonts w:ascii="ＭＳ ゴシック" w:eastAsia="ＭＳ ゴシック" w:hAnsi="ＭＳ ゴシック" w:hint="eastAsia"/>
              </w:rPr>
              <w:t>がんの</w:t>
            </w:r>
            <w:r>
              <w:rPr>
                <w:rFonts w:ascii="ＭＳ ゴシック" w:eastAsia="ＭＳ ゴシック" w:hAnsi="ＭＳ ゴシック" w:hint="eastAsia"/>
              </w:rPr>
              <w:t>要</w:t>
            </w:r>
            <w:r w:rsidR="00563B98" w:rsidRPr="00121704">
              <w:rPr>
                <w:rFonts w:ascii="ＭＳ ゴシック" w:eastAsia="ＭＳ ゴシック" w:hAnsi="ＭＳ ゴシック" w:hint="eastAsia"/>
              </w:rPr>
              <w:t>因で押さえる</w:t>
            </w:r>
            <w:r w:rsidR="00D90375">
              <w:rPr>
                <w:rFonts w:ascii="ＭＳ ゴシック" w:eastAsia="ＭＳ ゴシック" w:hAnsi="ＭＳ ゴシック" w:hint="eastAsia"/>
              </w:rPr>
              <w:t>点</w:t>
            </w:r>
          </w:p>
          <w:p w:rsidR="00563B98" w:rsidRPr="00C825E9" w:rsidRDefault="00121704" w:rsidP="009609C0">
            <w:pPr>
              <w:spacing w:line="220" w:lineRule="exact"/>
              <w:ind w:left="200" w:hangingChars="100" w:hanging="200"/>
              <w:rPr>
                <w:sz w:val="20"/>
              </w:rPr>
            </w:pPr>
            <w:r w:rsidRPr="00C825E9">
              <w:rPr>
                <w:rFonts w:hint="eastAsia"/>
                <w:sz w:val="20"/>
              </w:rPr>
              <w:t>☞</w:t>
            </w:r>
            <w:r w:rsidR="00563B98" w:rsidRPr="00C825E9">
              <w:rPr>
                <w:rFonts w:hint="eastAsia"/>
                <w:sz w:val="20"/>
              </w:rPr>
              <w:t>様々な原因が考えられる。不明もある。</w:t>
            </w:r>
          </w:p>
          <w:p w:rsidR="00563B98" w:rsidRPr="00C825E9" w:rsidRDefault="00121704" w:rsidP="009609C0">
            <w:pPr>
              <w:spacing w:line="220" w:lineRule="exact"/>
              <w:ind w:left="200" w:hangingChars="100" w:hanging="200"/>
              <w:rPr>
                <w:sz w:val="20"/>
              </w:rPr>
            </w:pPr>
            <w:r w:rsidRPr="00C825E9">
              <w:rPr>
                <w:rFonts w:hint="eastAsia"/>
                <w:sz w:val="20"/>
              </w:rPr>
              <w:t>☞</w:t>
            </w:r>
            <w:r w:rsidR="00563B98" w:rsidRPr="00C825E9">
              <w:rPr>
                <w:rFonts w:hint="eastAsia"/>
                <w:sz w:val="20"/>
              </w:rPr>
              <w:t>私たちに関係</w:t>
            </w:r>
            <w:r w:rsidRPr="00C825E9">
              <w:rPr>
                <w:rFonts w:hint="eastAsia"/>
                <w:sz w:val="20"/>
              </w:rPr>
              <w:t>深いの</w:t>
            </w:r>
            <w:r w:rsidR="00563B98" w:rsidRPr="00C825E9">
              <w:rPr>
                <w:rFonts w:hint="eastAsia"/>
                <w:sz w:val="20"/>
              </w:rPr>
              <w:t>は生活習慣。</w:t>
            </w:r>
          </w:p>
          <w:p w:rsidR="00563B98" w:rsidRPr="00C825E9" w:rsidRDefault="00121704" w:rsidP="009609C0">
            <w:pPr>
              <w:spacing w:line="220" w:lineRule="exact"/>
              <w:ind w:left="200" w:hangingChars="100" w:hanging="200"/>
              <w:rPr>
                <w:sz w:val="20"/>
              </w:rPr>
            </w:pPr>
            <w:r w:rsidRPr="00C825E9">
              <w:rPr>
                <w:rFonts w:hint="eastAsia"/>
                <w:sz w:val="20"/>
              </w:rPr>
              <w:t>☞</w:t>
            </w:r>
            <w:r w:rsidR="00563B98" w:rsidRPr="00C825E9">
              <w:rPr>
                <w:rFonts w:hint="eastAsia"/>
                <w:sz w:val="20"/>
              </w:rPr>
              <w:t>他には</w:t>
            </w:r>
            <w:r w:rsidRPr="00C825E9">
              <w:rPr>
                <w:rFonts w:hint="eastAsia"/>
                <w:sz w:val="20"/>
              </w:rPr>
              <w:t>、</w:t>
            </w:r>
            <w:r w:rsidR="00563B98" w:rsidRPr="00C825E9">
              <w:rPr>
                <w:rFonts w:hint="eastAsia"/>
                <w:sz w:val="20"/>
              </w:rPr>
              <w:t>細菌・ウイルス</w:t>
            </w:r>
            <w:r w:rsidRPr="00C825E9">
              <w:rPr>
                <w:rFonts w:hint="eastAsia"/>
                <w:sz w:val="20"/>
              </w:rPr>
              <w:t>、</w:t>
            </w:r>
            <w:r w:rsidR="00563B98" w:rsidRPr="00C825E9">
              <w:rPr>
                <w:rFonts w:hint="eastAsia"/>
                <w:sz w:val="20"/>
              </w:rPr>
              <w:t>遺伝もある。</w:t>
            </w:r>
          </w:p>
          <w:p w:rsidR="00563B98" w:rsidRPr="00C825E9" w:rsidRDefault="00121704" w:rsidP="009609C0">
            <w:pPr>
              <w:spacing w:line="220" w:lineRule="exact"/>
              <w:rPr>
                <w:sz w:val="20"/>
              </w:rPr>
            </w:pPr>
            <w:r w:rsidRPr="00C825E9">
              <w:rPr>
                <w:rFonts w:hint="eastAsia"/>
                <w:sz w:val="20"/>
              </w:rPr>
              <w:t>☞</w:t>
            </w:r>
            <w:r w:rsidR="00563B98" w:rsidRPr="00C825E9">
              <w:rPr>
                <w:rFonts w:hint="eastAsia"/>
                <w:sz w:val="20"/>
              </w:rPr>
              <w:t>長生きも原因の</w:t>
            </w:r>
            <w:r w:rsidRPr="00C825E9">
              <w:rPr>
                <w:rFonts w:hint="eastAsia"/>
                <w:sz w:val="20"/>
              </w:rPr>
              <w:t>一つ</w:t>
            </w:r>
            <w:r w:rsidR="00563B98" w:rsidRPr="00C825E9">
              <w:rPr>
                <w:rFonts w:hint="eastAsia"/>
                <w:sz w:val="20"/>
              </w:rPr>
              <w:t>である。</w:t>
            </w:r>
          </w:p>
          <w:p w:rsidR="004E45AE" w:rsidRPr="00C825E9" w:rsidRDefault="00121704" w:rsidP="009609C0">
            <w:pPr>
              <w:snapToGrid w:val="0"/>
              <w:spacing w:line="220" w:lineRule="exact"/>
              <w:ind w:left="200" w:hangingChars="100" w:hanging="200"/>
              <w:rPr>
                <w:rFonts w:ascii="ＭＳ ゴシック" w:eastAsia="ＭＳ ゴシック" w:hAnsi="ＭＳ ゴシック"/>
                <w:sz w:val="20"/>
                <w:szCs w:val="21"/>
              </w:rPr>
            </w:pPr>
            <w:r w:rsidRPr="00C825E9">
              <w:rPr>
                <w:rFonts w:hint="eastAsia"/>
                <w:sz w:val="20"/>
              </w:rPr>
              <w:t>☞</w:t>
            </w:r>
            <w:r w:rsidR="00563B98" w:rsidRPr="00D90375">
              <w:rPr>
                <w:rFonts w:hint="eastAsia"/>
                <w:sz w:val="20"/>
              </w:rPr>
              <w:t>「がん」は</w:t>
            </w:r>
            <w:r w:rsidRPr="00D90375">
              <w:rPr>
                <w:rFonts w:hint="eastAsia"/>
                <w:sz w:val="20"/>
              </w:rPr>
              <w:t>、</w:t>
            </w:r>
            <w:r w:rsidR="00563B98" w:rsidRPr="00D90375">
              <w:rPr>
                <w:rFonts w:hint="eastAsia"/>
                <w:sz w:val="20"/>
              </w:rPr>
              <w:t>誰でもなり</w:t>
            </w:r>
            <w:r w:rsidRPr="00D90375">
              <w:rPr>
                <w:rFonts w:hint="eastAsia"/>
                <w:sz w:val="20"/>
              </w:rPr>
              <w:t>得る</w:t>
            </w:r>
            <w:r w:rsidR="00563B98" w:rsidRPr="00D90375">
              <w:rPr>
                <w:rFonts w:hint="eastAsia"/>
                <w:sz w:val="20"/>
              </w:rPr>
              <w:t>病気である。</w:t>
            </w:r>
          </w:p>
          <w:p w:rsidR="00D90375" w:rsidRDefault="00D90375" w:rsidP="009609C0">
            <w:pPr>
              <w:spacing w:line="220" w:lineRule="exact"/>
              <w:rPr>
                <w:rFonts w:ascii="ＭＳ ゴシック" w:eastAsia="ＭＳ ゴシック" w:hAnsi="ＭＳ ゴシック"/>
                <w:szCs w:val="21"/>
              </w:rPr>
            </w:pPr>
          </w:p>
          <w:p w:rsidR="00D90375" w:rsidRDefault="008E020A" w:rsidP="009609C0">
            <w:pPr>
              <w:spacing w:line="220" w:lineRule="exact"/>
            </w:pPr>
            <w:r w:rsidRPr="008E020A">
              <w:rPr>
                <w:rFonts w:ascii="ＭＳ 明朝" w:hAnsi="ＭＳ 明朝" w:hint="eastAsia"/>
              </w:rPr>
              <w:t>・</w:t>
            </w:r>
            <w:r w:rsidR="00D90375" w:rsidRPr="00D90375">
              <w:rPr>
                <w:rFonts w:ascii="ＭＳ ゴシック" w:eastAsia="ＭＳ ゴシック" w:hAnsi="ＭＳ ゴシック" w:hint="eastAsia"/>
              </w:rPr>
              <w:t>私たちにできることで押さえる点</w:t>
            </w:r>
          </w:p>
          <w:p w:rsidR="00D90375" w:rsidRPr="00D90375" w:rsidRDefault="00D90375" w:rsidP="009609C0">
            <w:pPr>
              <w:spacing w:line="220" w:lineRule="exact"/>
              <w:ind w:left="200" w:hangingChars="100" w:hanging="200"/>
              <w:rPr>
                <w:sz w:val="20"/>
              </w:rPr>
            </w:pPr>
            <w:r>
              <w:rPr>
                <w:rFonts w:hint="eastAsia"/>
                <w:sz w:val="20"/>
              </w:rPr>
              <w:t>☞</w:t>
            </w:r>
            <w:r w:rsidRPr="00D90375">
              <w:rPr>
                <w:rFonts w:hint="eastAsia"/>
                <w:sz w:val="20"/>
              </w:rPr>
              <w:t>規則正しい生活をしたからといって</w:t>
            </w:r>
            <w:r>
              <w:rPr>
                <w:rFonts w:hint="eastAsia"/>
                <w:sz w:val="20"/>
              </w:rPr>
              <w:t>、</w:t>
            </w:r>
            <w:r w:rsidRPr="00D90375">
              <w:rPr>
                <w:rFonts w:hint="eastAsia"/>
                <w:sz w:val="20"/>
              </w:rPr>
              <w:t>絶対にかからないという保障はない。</w:t>
            </w:r>
          </w:p>
          <w:p w:rsidR="00D90375" w:rsidRPr="00D90375" w:rsidRDefault="00D90375" w:rsidP="009609C0">
            <w:pPr>
              <w:spacing w:line="220" w:lineRule="exact"/>
              <w:ind w:left="200" w:hangingChars="100" w:hanging="200"/>
              <w:rPr>
                <w:sz w:val="20"/>
              </w:rPr>
            </w:pPr>
            <w:r>
              <w:rPr>
                <w:rFonts w:hint="eastAsia"/>
                <w:sz w:val="20"/>
              </w:rPr>
              <w:t>☞</w:t>
            </w:r>
            <w:r w:rsidRPr="00D90375">
              <w:rPr>
                <w:rFonts w:hint="eastAsia"/>
                <w:sz w:val="20"/>
              </w:rPr>
              <w:t>未成年の喫煙・飲酒</w:t>
            </w:r>
            <w:r w:rsidR="00132A64">
              <w:rPr>
                <w:rFonts w:hint="eastAsia"/>
                <w:sz w:val="20"/>
              </w:rPr>
              <w:t>等</w:t>
            </w:r>
            <w:r w:rsidRPr="00D90375">
              <w:rPr>
                <w:rFonts w:hint="eastAsia"/>
                <w:sz w:val="20"/>
              </w:rPr>
              <w:t>は絶対にだめ。</w:t>
            </w:r>
          </w:p>
          <w:p w:rsidR="00D90375" w:rsidRPr="00D90375" w:rsidRDefault="00D90375" w:rsidP="009609C0">
            <w:pPr>
              <w:spacing w:line="220" w:lineRule="exact"/>
              <w:ind w:left="200" w:hangingChars="100" w:hanging="200"/>
              <w:rPr>
                <w:sz w:val="20"/>
              </w:rPr>
            </w:pPr>
            <w:r>
              <w:rPr>
                <w:rFonts w:hint="eastAsia"/>
                <w:sz w:val="20"/>
              </w:rPr>
              <w:t>☞</w:t>
            </w:r>
            <w:r w:rsidRPr="00D90375">
              <w:rPr>
                <w:rFonts w:hint="eastAsia"/>
                <w:sz w:val="20"/>
              </w:rPr>
              <w:t>適度な運動を行う必要がある。</w:t>
            </w:r>
          </w:p>
          <w:p w:rsidR="00D90375" w:rsidRPr="00D90375" w:rsidRDefault="00D90375" w:rsidP="009609C0">
            <w:pPr>
              <w:spacing w:line="220" w:lineRule="exact"/>
              <w:ind w:left="200" w:hangingChars="100" w:hanging="200"/>
              <w:rPr>
                <w:sz w:val="20"/>
              </w:rPr>
            </w:pPr>
            <w:r>
              <w:rPr>
                <w:rFonts w:hint="eastAsia"/>
                <w:sz w:val="20"/>
              </w:rPr>
              <w:t>☞定期的に</w:t>
            </w:r>
            <w:r w:rsidRPr="00D90375">
              <w:rPr>
                <w:rFonts w:hint="eastAsia"/>
                <w:sz w:val="20"/>
              </w:rPr>
              <w:t>検診を受けることが大切。</w:t>
            </w:r>
          </w:p>
          <w:p w:rsidR="00DD310B" w:rsidRPr="00D90375" w:rsidRDefault="00D90375" w:rsidP="009609C0">
            <w:pPr>
              <w:snapToGrid w:val="0"/>
              <w:spacing w:line="220" w:lineRule="exact"/>
              <w:rPr>
                <w:rFonts w:ascii="ＭＳ ゴシック" w:eastAsia="ＭＳ ゴシック" w:hAnsi="ＭＳ ゴシック" w:hint="eastAsia"/>
                <w:sz w:val="20"/>
                <w:szCs w:val="21"/>
              </w:rPr>
            </w:pPr>
            <w:r>
              <w:rPr>
                <w:rFonts w:hint="eastAsia"/>
                <w:sz w:val="20"/>
              </w:rPr>
              <w:t>☞</w:t>
            </w:r>
            <w:r w:rsidRPr="00D90375">
              <w:rPr>
                <w:rFonts w:hint="eastAsia"/>
                <w:sz w:val="20"/>
              </w:rPr>
              <w:t>早期発見は約９５％の人が治る</w:t>
            </w:r>
            <w:r>
              <w:rPr>
                <w:rFonts w:hint="eastAsia"/>
                <w:sz w:val="20"/>
              </w:rPr>
              <w:t>。</w:t>
            </w:r>
          </w:p>
          <w:p w:rsidR="0095775F" w:rsidRDefault="000019FF" w:rsidP="00132A64">
            <w:pPr>
              <w:snapToGrid w:val="0"/>
              <w:spacing w:line="220" w:lineRule="exact"/>
              <w:ind w:left="200" w:hangingChars="100" w:hanging="200"/>
              <w:rPr>
                <w:rFonts w:ascii="ＭＳ 明朝" w:hAnsi="ＭＳ 明朝"/>
                <w:sz w:val="20"/>
                <w:szCs w:val="21"/>
              </w:rPr>
            </w:pPr>
            <w:r w:rsidRPr="00132A64">
              <w:rPr>
                <w:rFonts w:ascii="ＭＳ 明朝" w:hAnsi="ＭＳ 明朝" w:hint="eastAsia"/>
                <w:sz w:val="20"/>
                <w:szCs w:val="21"/>
              </w:rPr>
              <w:t>・外部講師に、</w:t>
            </w:r>
            <w:r w:rsidR="00AD46A7" w:rsidRPr="00132A64">
              <w:rPr>
                <w:rFonts w:ascii="ＭＳ 明朝" w:hAnsi="ＭＳ 明朝" w:hint="eastAsia"/>
                <w:sz w:val="20"/>
                <w:szCs w:val="21"/>
              </w:rPr>
              <w:t>３つの視点から専門的な知識を話していただく。</w:t>
            </w:r>
          </w:p>
          <w:p w:rsidR="00FF08D6" w:rsidRDefault="00FF08D6" w:rsidP="00132A64">
            <w:pPr>
              <w:snapToGrid w:val="0"/>
              <w:spacing w:line="220" w:lineRule="exact"/>
              <w:ind w:left="200" w:hangingChars="100" w:hanging="200"/>
              <w:rPr>
                <w:rFonts w:ascii="ＭＳ 明朝" w:hAnsi="ＭＳ 明朝"/>
                <w:sz w:val="20"/>
                <w:szCs w:val="21"/>
              </w:rPr>
            </w:pPr>
            <w:r w:rsidRPr="00FF08D6">
              <w:rPr>
                <w:rFonts w:ascii="ＭＳ 明朝" w:hAnsi="ＭＳ 明朝" w:hint="eastAsia"/>
                <w:sz w:val="20"/>
                <w:szCs w:val="21"/>
              </w:rPr>
              <w:t>・</w:t>
            </w:r>
            <w:r>
              <w:rPr>
                <w:rFonts w:ascii="ＭＳ 明朝" w:hAnsi="ＭＳ 明朝" w:hint="eastAsia"/>
                <w:sz w:val="20"/>
                <w:szCs w:val="21"/>
              </w:rPr>
              <w:t>「生活習慣」や「定期的な健康診断」、「予防の具体」、「支え合い」といった言葉をキーワードとして明示する。</w:t>
            </w:r>
          </w:p>
          <w:p w:rsidR="00A6281A" w:rsidRDefault="00A6281A" w:rsidP="00132A64">
            <w:pPr>
              <w:snapToGrid w:val="0"/>
              <w:spacing w:line="220" w:lineRule="exact"/>
              <w:rPr>
                <w:rFonts w:ascii="ＭＳ ゴシック" w:eastAsia="ＭＳ ゴシック" w:hAnsi="ＭＳ ゴシック"/>
                <w:szCs w:val="21"/>
              </w:rPr>
            </w:pPr>
          </w:p>
          <w:p w:rsidR="00F06733" w:rsidRPr="00FB32CB" w:rsidRDefault="0059770E" w:rsidP="00FF08D6">
            <w:pPr>
              <w:snapToGrid w:val="0"/>
              <w:spacing w:line="220" w:lineRule="exact"/>
              <w:ind w:left="210" w:hangingChars="100" w:hanging="210"/>
              <w:rPr>
                <w:rFonts w:ascii="ＭＳ 明朝" w:hAnsi="ＭＳ 明朝" w:hint="eastAsia"/>
                <w:noProof/>
                <w:szCs w:val="21"/>
              </w:rPr>
            </w:pPr>
            <w:r>
              <w:rPr>
                <w:rFonts w:ascii="ＭＳ 明朝" w:hAnsi="ＭＳ 明朝" w:hint="eastAsia"/>
                <w:noProof/>
                <w:szCs w:val="21"/>
              </w:rPr>
              <w:pict>
                <v:shape id="_x0000_s1031" type="#_x0000_t202" style="position:absolute;left:0;text-align:left;margin-left:.4pt;margin-top:24.15pt;width:180.1pt;height:82.95pt;z-index:251656704" strokeweight="3pt">
                  <v:stroke linestyle="thinThin"/>
                  <v:textbox style="mso-next-textbox:#_x0000_s1031" inset="0,0,0,0">
                    <w:txbxContent>
                      <w:p w:rsidR="00882549" w:rsidRPr="008E020A" w:rsidRDefault="0059770E" w:rsidP="008E020A">
                        <w:pPr>
                          <w:adjustRightInd w:val="0"/>
                          <w:snapToGrid w:val="0"/>
                          <w:spacing w:line="220" w:lineRule="exact"/>
                          <w:ind w:firstLineChars="50" w:firstLine="105"/>
                          <w:rPr>
                            <w:rFonts w:ascii="ＭＳ ゴシック" w:eastAsia="ＭＳ ゴシック" w:hAnsi="ＭＳ ゴシック" w:hint="eastAsia"/>
                            <w:szCs w:val="21"/>
                          </w:rPr>
                        </w:pPr>
                        <w:r>
                          <w:rPr>
                            <w:rFonts w:ascii="ＭＳ ゴシック" w:eastAsia="ＭＳ ゴシック" w:hAnsi="ＭＳ ゴシック" w:hint="eastAsia"/>
                            <w:szCs w:val="21"/>
                          </w:rPr>
                          <w:t>評価規準【知識</w:t>
                        </w:r>
                        <w:r w:rsidRPr="00292D83">
                          <w:rPr>
                            <w:rFonts w:ascii="ＭＳ ゴシック" w:eastAsia="ＭＳ ゴシック" w:hAnsi="ＭＳ ゴシック" w:hint="eastAsia"/>
                            <w:szCs w:val="21"/>
                          </w:rPr>
                          <w:t>】</w:t>
                        </w:r>
                      </w:p>
                      <w:p w:rsidR="008E020A" w:rsidRPr="003955DB" w:rsidRDefault="008E020A" w:rsidP="008E020A">
                        <w:pPr>
                          <w:rPr>
                            <w:rFonts w:ascii="ＭＳ ゴシック" w:eastAsia="ＭＳ ゴシック" w:hAnsi="ＭＳ ゴシック" w:hint="eastAsia"/>
                            <w:sz w:val="16"/>
                            <w:szCs w:val="16"/>
                          </w:rPr>
                        </w:pPr>
                        <w:r>
                          <w:rPr>
                            <w:rFonts w:ascii="ＭＳ 明朝" w:hint="eastAsia"/>
                            <w:szCs w:val="21"/>
                          </w:rPr>
                          <w:t>がんの要因には、不適切な生活習慣をはじめ、様々なものがあることを理解するとともに、がんの予防には適切な生活習慣を身に付けることが有効であることを理解している。</w:t>
                        </w:r>
                      </w:p>
                      <w:p w:rsidR="00813ADC" w:rsidRPr="008E020A" w:rsidRDefault="00813ADC" w:rsidP="008E020A">
                        <w:pPr>
                          <w:widowControl/>
                          <w:snapToGrid w:val="0"/>
                          <w:spacing w:line="220" w:lineRule="exact"/>
                          <w:ind w:firstLineChars="100" w:firstLine="210"/>
                          <w:jc w:val="left"/>
                          <w:rPr>
                            <w:rFonts w:ascii="ＭＳ 明朝" w:hAnsi="ＭＳ 明朝"/>
                            <w:szCs w:val="21"/>
                          </w:rPr>
                        </w:pPr>
                      </w:p>
                    </w:txbxContent>
                  </v:textbox>
                </v:shape>
              </w:pict>
            </w:r>
            <w:r w:rsidR="008E020A">
              <w:rPr>
                <w:rFonts w:ascii="ＭＳ 明朝" w:hAnsi="ＭＳ 明朝" w:hint="eastAsia"/>
                <w:noProof/>
                <w:szCs w:val="21"/>
              </w:rPr>
              <w:t>・</w:t>
            </w:r>
            <w:r w:rsidR="00B77011">
              <w:rPr>
                <w:rFonts w:ascii="ＭＳ 明朝" w:hAnsi="ＭＳ 明朝" w:hint="eastAsia"/>
                <w:noProof/>
                <w:szCs w:val="21"/>
              </w:rPr>
              <w:t>振り返りに</w:t>
            </w:r>
            <w:r w:rsidR="00FF08D6">
              <w:rPr>
                <w:rFonts w:ascii="ＭＳ 明朝" w:hAnsi="ＭＳ 明朝" w:hint="eastAsia"/>
                <w:noProof/>
                <w:szCs w:val="21"/>
              </w:rPr>
              <w:t>、キーワードを入れながら書くことができたか</w:t>
            </w:r>
            <w:r w:rsidR="00B77011">
              <w:rPr>
                <w:rFonts w:ascii="ＭＳ 明朝" w:hAnsi="ＭＳ 明朝" w:hint="eastAsia"/>
                <w:noProof/>
                <w:szCs w:val="21"/>
              </w:rPr>
              <w:t>を見届ける。</w:t>
            </w:r>
          </w:p>
        </w:tc>
      </w:tr>
    </w:tbl>
    <w:p w:rsidR="00691856" w:rsidRPr="003955DB" w:rsidRDefault="00691856" w:rsidP="008E020A">
      <w:pPr>
        <w:rPr>
          <w:rFonts w:ascii="ＭＳ ゴシック" w:eastAsia="ＭＳ ゴシック" w:hAnsi="ＭＳ ゴシック" w:hint="eastAsia"/>
          <w:sz w:val="16"/>
          <w:szCs w:val="16"/>
        </w:rPr>
      </w:pPr>
      <w:bookmarkStart w:id="0" w:name="_GoBack"/>
      <w:bookmarkEnd w:id="0"/>
    </w:p>
    <w:sectPr w:rsidR="00691856" w:rsidRPr="003955DB" w:rsidSect="00771293">
      <w:footerReference w:type="default" r:id="rId7"/>
      <w:pgSz w:w="11906" w:h="16838"/>
      <w:pgMar w:top="1134" w:right="1134" w:bottom="1134" w:left="1134" w:header="284" w:footer="284" w:gutter="0"/>
      <w:pgNumType w:fmt="numberInDash" w:start="4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A52" w:rsidRDefault="002E1A52">
      <w:r>
        <w:separator/>
      </w:r>
    </w:p>
  </w:endnote>
  <w:endnote w:type="continuationSeparator" w:id="0">
    <w:p w:rsidR="002E1A52" w:rsidRDefault="002E1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B36" w:rsidRDefault="003F1B36" w:rsidP="00CF60F0">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A52" w:rsidRDefault="002E1A52">
      <w:r>
        <w:separator/>
      </w:r>
    </w:p>
  </w:footnote>
  <w:footnote w:type="continuationSeparator" w:id="0">
    <w:p w:rsidR="002E1A52" w:rsidRDefault="002E1A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3ED9"/>
    <w:rsid w:val="000019FF"/>
    <w:rsid w:val="0003776C"/>
    <w:rsid w:val="00057CB8"/>
    <w:rsid w:val="00061658"/>
    <w:rsid w:val="00066FAC"/>
    <w:rsid w:val="000806A2"/>
    <w:rsid w:val="00084638"/>
    <w:rsid w:val="000874DF"/>
    <w:rsid w:val="000A0BEF"/>
    <w:rsid w:val="000A6695"/>
    <w:rsid w:val="000B0F6E"/>
    <w:rsid w:val="000B34F9"/>
    <w:rsid w:val="000C1926"/>
    <w:rsid w:val="000D2843"/>
    <w:rsid w:val="000D7A17"/>
    <w:rsid w:val="000E3AD9"/>
    <w:rsid w:val="000F3D00"/>
    <w:rsid w:val="000F5DDF"/>
    <w:rsid w:val="00104AFD"/>
    <w:rsid w:val="001127EF"/>
    <w:rsid w:val="001163E6"/>
    <w:rsid w:val="00121704"/>
    <w:rsid w:val="001304F6"/>
    <w:rsid w:val="00132A64"/>
    <w:rsid w:val="00133DED"/>
    <w:rsid w:val="001350AC"/>
    <w:rsid w:val="00173948"/>
    <w:rsid w:val="001856B3"/>
    <w:rsid w:val="00192092"/>
    <w:rsid w:val="001968F6"/>
    <w:rsid w:val="001C1674"/>
    <w:rsid w:val="001C1C1D"/>
    <w:rsid w:val="001C41EE"/>
    <w:rsid w:val="001F5AD5"/>
    <w:rsid w:val="002246DA"/>
    <w:rsid w:val="00227A12"/>
    <w:rsid w:val="00247284"/>
    <w:rsid w:val="00247AAB"/>
    <w:rsid w:val="002535DD"/>
    <w:rsid w:val="0025453B"/>
    <w:rsid w:val="00282E96"/>
    <w:rsid w:val="00292D83"/>
    <w:rsid w:val="00297A10"/>
    <w:rsid w:val="002A4FA6"/>
    <w:rsid w:val="002B5A94"/>
    <w:rsid w:val="002C59E0"/>
    <w:rsid w:val="002D4ED2"/>
    <w:rsid w:val="002E1A52"/>
    <w:rsid w:val="002F6E8C"/>
    <w:rsid w:val="003255DC"/>
    <w:rsid w:val="0034408F"/>
    <w:rsid w:val="003470D3"/>
    <w:rsid w:val="00391FF1"/>
    <w:rsid w:val="003955DB"/>
    <w:rsid w:val="003A6F51"/>
    <w:rsid w:val="003B47E0"/>
    <w:rsid w:val="003C028C"/>
    <w:rsid w:val="003C4FDA"/>
    <w:rsid w:val="003D4B61"/>
    <w:rsid w:val="003D6A08"/>
    <w:rsid w:val="003F1B36"/>
    <w:rsid w:val="003F30C5"/>
    <w:rsid w:val="00436EB3"/>
    <w:rsid w:val="00453BE7"/>
    <w:rsid w:val="004900F2"/>
    <w:rsid w:val="004D498B"/>
    <w:rsid w:val="004D4F15"/>
    <w:rsid w:val="004E45AE"/>
    <w:rsid w:val="00504584"/>
    <w:rsid w:val="0051080E"/>
    <w:rsid w:val="00537C68"/>
    <w:rsid w:val="005450DA"/>
    <w:rsid w:val="005609BD"/>
    <w:rsid w:val="00563872"/>
    <w:rsid w:val="00563892"/>
    <w:rsid w:val="00563B98"/>
    <w:rsid w:val="005668DC"/>
    <w:rsid w:val="005750CA"/>
    <w:rsid w:val="00575361"/>
    <w:rsid w:val="00575BFB"/>
    <w:rsid w:val="00582E1B"/>
    <w:rsid w:val="0059770E"/>
    <w:rsid w:val="005A7823"/>
    <w:rsid w:val="005C0781"/>
    <w:rsid w:val="006332F8"/>
    <w:rsid w:val="00654CD1"/>
    <w:rsid w:val="00685D29"/>
    <w:rsid w:val="00691856"/>
    <w:rsid w:val="00695F37"/>
    <w:rsid w:val="006B4F37"/>
    <w:rsid w:val="006D7E08"/>
    <w:rsid w:val="006E0723"/>
    <w:rsid w:val="006E113E"/>
    <w:rsid w:val="006F3C97"/>
    <w:rsid w:val="007011DF"/>
    <w:rsid w:val="007408AE"/>
    <w:rsid w:val="007533BC"/>
    <w:rsid w:val="00764334"/>
    <w:rsid w:val="00771293"/>
    <w:rsid w:val="00775FB9"/>
    <w:rsid w:val="007B6BF1"/>
    <w:rsid w:val="007E4372"/>
    <w:rsid w:val="007F2B65"/>
    <w:rsid w:val="00801DE9"/>
    <w:rsid w:val="00813ADC"/>
    <w:rsid w:val="00832512"/>
    <w:rsid w:val="008359B8"/>
    <w:rsid w:val="00847019"/>
    <w:rsid w:val="00882549"/>
    <w:rsid w:val="00896D2D"/>
    <w:rsid w:val="008D1D8E"/>
    <w:rsid w:val="008E020A"/>
    <w:rsid w:val="008E12B9"/>
    <w:rsid w:val="009401E1"/>
    <w:rsid w:val="009407B5"/>
    <w:rsid w:val="0095775F"/>
    <w:rsid w:val="009609C0"/>
    <w:rsid w:val="00962E4F"/>
    <w:rsid w:val="00984A6C"/>
    <w:rsid w:val="00985CAB"/>
    <w:rsid w:val="009920A0"/>
    <w:rsid w:val="009E3043"/>
    <w:rsid w:val="009E51B5"/>
    <w:rsid w:val="009E70D9"/>
    <w:rsid w:val="00A04CB8"/>
    <w:rsid w:val="00A1165A"/>
    <w:rsid w:val="00A20198"/>
    <w:rsid w:val="00A31295"/>
    <w:rsid w:val="00A44C6D"/>
    <w:rsid w:val="00A45337"/>
    <w:rsid w:val="00A50D2F"/>
    <w:rsid w:val="00A6281A"/>
    <w:rsid w:val="00A62CE2"/>
    <w:rsid w:val="00A7247A"/>
    <w:rsid w:val="00A934C0"/>
    <w:rsid w:val="00AD46A7"/>
    <w:rsid w:val="00AD559F"/>
    <w:rsid w:val="00AE1199"/>
    <w:rsid w:val="00AF3AAA"/>
    <w:rsid w:val="00B01DFB"/>
    <w:rsid w:val="00B347B3"/>
    <w:rsid w:val="00B438F4"/>
    <w:rsid w:val="00B475EA"/>
    <w:rsid w:val="00B53AA4"/>
    <w:rsid w:val="00B77011"/>
    <w:rsid w:val="00BA0193"/>
    <w:rsid w:val="00BF3825"/>
    <w:rsid w:val="00C0548C"/>
    <w:rsid w:val="00C20D82"/>
    <w:rsid w:val="00C41BD9"/>
    <w:rsid w:val="00C53ED9"/>
    <w:rsid w:val="00C66043"/>
    <w:rsid w:val="00C825E9"/>
    <w:rsid w:val="00C907B1"/>
    <w:rsid w:val="00C920CA"/>
    <w:rsid w:val="00C93337"/>
    <w:rsid w:val="00CA5E2D"/>
    <w:rsid w:val="00CB490C"/>
    <w:rsid w:val="00CD0F33"/>
    <w:rsid w:val="00CE0505"/>
    <w:rsid w:val="00CF60F0"/>
    <w:rsid w:val="00CF6D84"/>
    <w:rsid w:val="00D1329E"/>
    <w:rsid w:val="00D42163"/>
    <w:rsid w:val="00D4626D"/>
    <w:rsid w:val="00D57D93"/>
    <w:rsid w:val="00D67036"/>
    <w:rsid w:val="00D7574A"/>
    <w:rsid w:val="00D90375"/>
    <w:rsid w:val="00DA3C22"/>
    <w:rsid w:val="00DA5761"/>
    <w:rsid w:val="00DC668E"/>
    <w:rsid w:val="00DD310B"/>
    <w:rsid w:val="00DF6C39"/>
    <w:rsid w:val="00E20B56"/>
    <w:rsid w:val="00E23C57"/>
    <w:rsid w:val="00E72134"/>
    <w:rsid w:val="00E7753A"/>
    <w:rsid w:val="00E86C66"/>
    <w:rsid w:val="00EB6639"/>
    <w:rsid w:val="00EC7161"/>
    <w:rsid w:val="00ED2515"/>
    <w:rsid w:val="00ED4CAC"/>
    <w:rsid w:val="00F0266D"/>
    <w:rsid w:val="00F06733"/>
    <w:rsid w:val="00F07C02"/>
    <w:rsid w:val="00F305B5"/>
    <w:rsid w:val="00F31061"/>
    <w:rsid w:val="00F345BF"/>
    <w:rsid w:val="00F436F7"/>
    <w:rsid w:val="00F47DF2"/>
    <w:rsid w:val="00F61C0B"/>
    <w:rsid w:val="00F73A9A"/>
    <w:rsid w:val="00F7541E"/>
    <w:rsid w:val="00F940EF"/>
    <w:rsid w:val="00F967ED"/>
    <w:rsid w:val="00FA06CC"/>
    <w:rsid w:val="00FB32CB"/>
    <w:rsid w:val="00FD63F1"/>
    <w:rsid w:val="00FE2106"/>
    <w:rsid w:val="00FF08D6"/>
    <w:rsid w:val="00FF5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7FCD58EC"/>
  <w15:chartTrackingRefBased/>
  <w15:docId w15:val="{04D7C033-8E74-428F-B0A1-BBD6DF92E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ED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53ED9"/>
    <w:pPr>
      <w:widowControl w:val="0"/>
      <w:wordWrap w:val="0"/>
      <w:autoSpaceDE w:val="0"/>
      <w:autoSpaceDN w:val="0"/>
      <w:adjustRightInd w:val="0"/>
      <w:spacing w:line="301" w:lineRule="exact"/>
      <w:jc w:val="both"/>
    </w:pPr>
    <w:rPr>
      <w:rFonts w:ascii="Times New Roman" w:hAnsi="Times New Roman" w:cs="ＭＳ 明朝"/>
      <w:spacing w:val="-1"/>
      <w:sz w:val="24"/>
      <w:szCs w:val="24"/>
    </w:rPr>
  </w:style>
  <w:style w:type="paragraph" w:styleId="a4">
    <w:name w:val="footer"/>
    <w:basedOn w:val="a"/>
    <w:link w:val="a5"/>
    <w:uiPriority w:val="99"/>
    <w:unhideWhenUsed/>
    <w:rsid w:val="00C53ED9"/>
    <w:pPr>
      <w:tabs>
        <w:tab w:val="center" w:pos="4252"/>
        <w:tab w:val="right" w:pos="8504"/>
      </w:tabs>
      <w:snapToGrid w:val="0"/>
    </w:pPr>
    <w:rPr>
      <w:kern w:val="0"/>
      <w:sz w:val="20"/>
      <w:szCs w:val="20"/>
      <w:lang w:val="x-none" w:eastAsia="x-none"/>
    </w:rPr>
  </w:style>
  <w:style w:type="character" w:customStyle="1" w:styleId="a5">
    <w:name w:val="フッター (文字)"/>
    <w:link w:val="a4"/>
    <w:uiPriority w:val="99"/>
    <w:rsid w:val="00C53ED9"/>
    <w:rPr>
      <w:rFonts w:ascii="Century" w:eastAsia="ＭＳ 明朝" w:hAnsi="Century" w:cs="Times New Roman"/>
    </w:rPr>
  </w:style>
  <w:style w:type="paragraph" w:styleId="a6">
    <w:name w:val="header"/>
    <w:basedOn w:val="a"/>
    <w:link w:val="a7"/>
    <w:uiPriority w:val="99"/>
    <w:unhideWhenUsed/>
    <w:rsid w:val="00C53ED9"/>
    <w:pPr>
      <w:tabs>
        <w:tab w:val="center" w:pos="4252"/>
        <w:tab w:val="right" w:pos="8504"/>
      </w:tabs>
      <w:snapToGrid w:val="0"/>
    </w:pPr>
    <w:rPr>
      <w:kern w:val="0"/>
      <w:sz w:val="20"/>
      <w:szCs w:val="20"/>
      <w:lang w:val="x-none" w:eastAsia="x-none"/>
    </w:rPr>
  </w:style>
  <w:style w:type="character" w:customStyle="1" w:styleId="a7">
    <w:name w:val="ヘッダー (文字)"/>
    <w:link w:val="a6"/>
    <w:uiPriority w:val="99"/>
    <w:rsid w:val="00C53ED9"/>
    <w:rPr>
      <w:rFonts w:ascii="Century" w:eastAsia="ＭＳ 明朝" w:hAnsi="Century" w:cs="Times New Roman"/>
    </w:rPr>
  </w:style>
  <w:style w:type="paragraph" w:styleId="a8">
    <w:name w:val="Balloon Text"/>
    <w:basedOn w:val="a"/>
    <w:link w:val="a9"/>
    <w:uiPriority w:val="99"/>
    <w:semiHidden/>
    <w:unhideWhenUsed/>
    <w:rsid w:val="00CE0505"/>
    <w:rPr>
      <w:rFonts w:ascii="游ゴシック Light" w:eastAsia="游ゴシック Light" w:hAnsi="游ゴシック Light"/>
      <w:sz w:val="18"/>
      <w:szCs w:val="18"/>
      <w:lang w:val="x-none" w:eastAsia="x-none"/>
    </w:rPr>
  </w:style>
  <w:style w:type="character" w:customStyle="1" w:styleId="a9">
    <w:name w:val="吹き出し (文字)"/>
    <w:link w:val="a8"/>
    <w:uiPriority w:val="99"/>
    <w:semiHidden/>
    <w:rsid w:val="00CE050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EEF61-3616-424D-AEC1-E9241746E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cp:lastModifiedBy>Gifu</cp:lastModifiedBy>
  <cp:revision>2</cp:revision>
  <cp:lastPrinted>2019-03-22T02:00:00Z</cp:lastPrinted>
  <dcterms:created xsi:type="dcterms:W3CDTF">2019-03-22T02:04:00Z</dcterms:created>
  <dcterms:modified xsi:type="dcterms:W3CDTF">2019-03-22T02:04:00Z</dcterms:modified>
</cp:coreProperties>
</file>