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930D" w14:textId="77777777" w:rsidR="0096704E" w:rsidRPr="0096704E" w:rsidRDefault="0096704E" w:rsidP="0096704E">
      <w:pPr>
        <w:spacing w:line="350" w:lineRule="exact"/>
        <w:ind w:right="-2"/>
        <w:jc w:val="left"/>
        <w:rPr>
          <w:rFonts w:hint="default"/>
          <w:color w:val="auto"/>
          <w:szCs w:val="24"/>
        </w:rPr>
      </w:pPr>
      <w:bookmarkStart w:id="0" w:name="_Hlk181375579"/>
      <w:r w:rsidRPr="0096704E">
        <w:rPr>
          <w:color w:val="auto"/>
          <w:szCs w:val="24"/>
        </w:rPr>
        <w:t>別紙様式第１４－１号（第２４条第１項（４）ア関係）</w:t>
      </w:r>
    </w:p>
    <w:p w14:paraId="6F5D3BE0" w14:textId="77777777" w:rsidR="0096704E" w:rsidRPr="0096704E" w:rsidRDefault="0096704E" w:rsidP="0096704E">
      <w:pPr>
        <w:wordWrap w:val="0"/>
        <w:spacing w:line="350" w:lineRule="exact"/>
        <w:ind w:right="-2"/>
        <w:jc w:val="right"/>
        <w:rPr>
          <w:rFonts w:hint="default"/>
          <w:color w:val="auto"/>
          <w:szCs w:val="24"/>
        </w:rPr>
      </w:pPr>
    </w:p>
    <w:p w14:paraId="66CEFEA1" w14:textId="77777777" w:rsidR="0096704E" w:rsidRPr="0096704E" w:rsidRDefault="0096704E" w:rsidP="0096704E">
      <w:pPr>
        <w:wordWrap w:val="0"/>
        <w:spacing w:line="350" w:lineRule="exact"/>
        <w:ind w:right="-2"/>
        <w:jc w:val="right"/>
        <w:rPr>
          <w:rFonts w:hint="default"/>
          <w:color w:val="auto"/>
          <w:szCs w:val="24"/>
        </w:rPr>
      </w:pPr>
      <w:r w:rsidRPr="0096704E">
        <w:rPr>
          <w:color w:val="auto"/>
          <w:szCs w:val="24"/>
        </w:rPr>
        <w:t>年　月　日</w:t>
      </w:r>
    </w:p>
    <w:p w14:paraId="2E0B42E0" w14:textId="77777777" w:rsidR="0096704E" w:rsidRPr="0096704E" w:rsidRDefault="0096704E" w:rsidP="0096704E">
      <w:pPr>
        <w:spacing w:line="350" w:lineRule="exact"/>
        <w:ind w:right="-2"/>
        <w:jc w:val="left"/>
        <w:rPr>
          <w:rFonts w:hint="default"/>
          <w:color w:val="auto"/>
          <w:szCs w:val="24"/>
        </w:rPr>
      </w:pPr>
    </w:p>
    <w:p w14:paraId="011163CB" w14:textId="77777777" w:rsidR="0096704E" w:rsidRPr="0096704E" w:rsidRDefault="0096704E" w:rsidP="0096704E">
      <w:pPr>
        <w:spacing w:line="350" w:lineRule="exact"/>
        <w:ind w:right="-2" w:firstLineChars="100" w:firstLine="240"/>
        <w:jc w:val="left"/>
        <w:rPr>
          <w:rFonts w:hint="default"/>
          <w:color w:val="auto"/>
          <w:szCs w:val="24"/>
        </w:rPr>
      </w:pPr>
      <w:r w:rsidRPr="0096704E">
        <w:rPr>
          <w:color w:val="auto"/>
          <w:szCs w:val="24"/>
        </w:rPr>
        <w:t>〇〇〇〇　殿</w:t>
      </w:r>
    </w:p>
    <w:p w14:paraId="132E231D" w14:textId="77777777" w:rsidR="0096704E" w:rsidRPr="0096704E" w:rsidRDefault="0096704E" w:rsidP="0096704E">
      <w:pPr>
        <w:wordWrap w:val="0"/>
        <w:spacing w:line="350" w:lineRule="exact"/>
        <w:ind w:right="-2"/>
        <w:jc w:val="right"/>
        <w:rPr>
          <w:rFonts w:hint="default"/>
          <w:color w:val="auto"/>
          <w:szCs w:val="24"/>
        </w:rPr>
      </w:pPr>
    </w:p>
    <w:p w14:paraId="0251445C" w14:textId="77777777" w:rsidR="00D41807" w:rsidRPr="00833D6B" w:rsidRDefault="00D41807" w:rsidP="00D41807">
      <w:pPr>
        <w:wordWrap w:val="0"/>
        <w:spacing w:line="350" w:lineRule="exact"/>
        <w:ind w:right="-2"/>
        <w:jc w:val="right"/>
        <w:rPr>
          <w:rFonts w:hint="default"/>
          <w:color w:val="000000" w:themeColor="text1"/>
          <w:u w:val="single"/>
          <w:lang w:eastAsia="zh-TW"/>
        </w:rPr>
      </w:pPr>
      <w:r w:rsidRPr="00833D6B">
        <w:rPr>
          <w:color w:val="000000" w:themeColor="text1"/>
          <w:u w:val="single"/>
          <w:lang w:eastAsia="zh-TW"/>
        </w:rPr>
        <w:t xml:space="preserve">記入者名：　　　　　　　　</w:t>
      </w:r>
    </w:p>
    <w:p w14:paraId="02B8213E" w14:textId="77777777" w:rsidR="00D41807" w:rsidRPr="00833D6B" w:rsidRDefault="00D41807" w:rsidP="00D41807">
      <w:pPr>
        <w:wordWrap w:val="0"/>
        <w:spacing w:line="350" w:lineRule="exact"/>
        <w:ind w:right="-2"/>
        <w:jc w:val="right"/>
        <w:rPr>
          <w:rFonts w:hint="default"/>
          <w:color w:val="000000" w:themeColor="text1"/>
          <w:u w:val="single"/>
        </w:rPr>
      </w:pPr>
      <w:r w:rsidRPr="00833D6B">
        <w:rPr>
          <w:color w:val="000000" w:themeColor="text1"/>
          <w:u w:val="single"/>
        </w:rPr>
        <w:t xml:space="preserve">住所：　　　　　　　　　　</w:t>
      </w:r>
    </w:p>
    <w:p w14:paraId="6CDFF441" w14:textId="77777777" w:rsidR="00D41807" w:rsidRPr="00833D6B" w:rsidRDefault="00D41807" w:rsidP="00D41807">
      <w:pPr>
        <w:wordWrap w:val="0"/>
        <w:spacing w:line="350" w:lineRule="exact"/>
        <w:ind w:right="-2"/>
        <w:jc w:val="right"/>
        <w:rPr>
          <w:rFonts w:hint="default"/>
          <w:color w:val="000000" w:themeColor="text1"/>
          <w:u w:val="single"/>
          <w:lang w:eastAsia="zh-TW"/>
        </w:rPr>
      </w:pPr>
      <w:r w:rsidRPr="00833D6B">
        <w:rPr>
          <w:color w:val="000000" w:themeColor="text1"/>
          <w:u w:val="single"/>
          <w:lang w:eastAsia="zh-TW"/>
        </w:rPr>
        <w:t xml:space="preserve">連絡先：　　　　　　　　　</w:t>
      </w:r>
    </w:p>
    <w:p w14:paraId="00F3F565" w14:textId="17C7D59D" w:rsidR="00040216" w:rsidRPr="00833D6B" w:rsidRDefault="00040216" w:rsidP="00CE379F">
      <w:pPr>
        <w:tabs>
          <w:tab w:val="left" w:pos="8080"/>
        </w:tabs>
        <w:spacing w:line="350" w:lineRule="exact"/>
        <w:ind w:rightChars="294" w:right="706"/>
        <w:jc w:val="right"/>
        <w:rPr>
          <w:rFonts w:hint="default"/>
          <w:color w:val="000000" w:themeColor="text1"/>
          <w:lang w:eastAsia="zh-TW"/>
        </w:rPr>
      </w:pPr>
      <w:r w:rsidRPr="00833D6B">
        <w:rPr>
          <w:color w:val="000000" w:themeColor="text1"/>
          <w:lang w:eastAsia="zh-TW"/>
        </w:rPr>
        <w:t xml:space="preserve">　　　　　　　　</w:t>
      </w:r>
    </w:p>
    <w:p w14:paraId="332A7501" w14:textId="0B90493A" w:rsidR="00AA6490" w:rsidRPr="00833D6B" w:rsidRDefault="00040216" w:rsidP="00C776AF">
      <w:pPr>
        <w:pStyle w:val="Word"/>
        <w:spacing w:line="365" w:lineRule="exact"/>
        <w:jc w:val="center"/>
        <w:rPr>
          <w:rFonts w:hint="default"/>
          <w:color w:val="000000" w:themeColor="text1"/>
          <w:lang w:eastAsia="zh-TW"/>
        </w:rPr>
      </w:pPr>
      <w:r w:rsidRPr="00833D6B">
        <w:rPr>
          <w:color w:val="000000" w:themeColor="text1"/>
          <w:lang w:eastAsia="zh-TW"/>
        </w:rPr>
        <w:t>施設園芸</w:t>
      </w:r>
      <w:r w:rsidR="00C252C2" w:rsidRPr="00833D6B">
        <w:rPr>
          <w:color w:val="000000" w:themeColor="text1"/>
          <w:lang w:eastAsia="zh-TW"/>
        </w:rPr>
        <w:t>等燃料価格高騰対策</w:t>
      </w:r>
      <w:r w:rsidR="00F170DC" w:rsidRPr="00833D6B">
        <w:rPr>
          <w:color w:val="000000" w:themeColor="text1"/>
          <w:lang w:eastAsia="zh-TW"/>
        </w:rPr>
        <w:t>（〇事業年度）</w:t>
      </w:r>
    </w:p>
    <w:p w14:paraId="35ED0312" w14:textId="0DEA6FEE" w:rsidR="00040216" w:rsidRPr="00833D6B" w:rsidRDefault="00040216" w:rsidP="00C776AF">
      <w:pPr>
        <w:pStyle w:val="Word"/>
        <w:spacing w:line="365" w:lineRule="exact"/>
        <w:jc w:val="center"/>
        <w:rPr>
          <w:rFonts w:hint="default"/>
          <w:color w:val="000000" w:themeColor="text1"/>
        </w:rPr>
      </w:pPr>
      <w:r w:rsidRPr="00833D6B">
        <w:rPr>
          <w:color w:val="000000" w:themeColor="text1"/>
          <w:szCs w:val="24"/>
        </w:rPr>
        <w:t>環境負荷低減の</w:t>
      </w:r>
      <w:r w:rsidR="00D6713A" w:rsidRPr="00833D6B">
        <w:rPr>
          <w:color w:val="000000" w:themeColor="text1"/>
          <w:szCs w:val="24"/>
        </w:rPr>
        <w:t>クロスコンプライアンス</w:t>
      </w:r>
      <w:r w:rsidRPr="00833D6B">
        <w:rPr>
          <w:color w:val="000000" w:themeColor="text1"/>
          <w:szCs w:val="24"/>
        </w:rPr>
        <w:t>チェックシート</w:t>
      </w:r>
      <w:r w:rsidR="00D6713A" w:rsidRPr="00833D6B">
        <w:rPr>
          <w:color w:val="000000" w:themeColor="text1"/>
          <w:szCs w:val="24"/>
        </w:rPr>
        <w:t>（農業経営体向け）</w:t>
      </w:r>
    </w:p>
    <w:p w14:paraId="4C92C086" w14:textId="77777777" w:rsidR="00040216" w:rsidRPr="00833D6B" w:rsidRDefault="00040216" w:rsidP="00040216">
      <w:pPr>
        <w:widowControl/>
        <w:jc w:val="left"/>
        <w:rPr>
          <w:rFonts w:hint="default"/>
          <w:color w:val="000000" w:themeColor="text1"/>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8"/>
        <w:gridCol w:w="5245"/>
        <w:gridCol w:w="1559"/>
      </w:tblGrid>
      <w:tr w:rsidR="00833D6B" w:rsidRPr="00833D6B" w14:paraId="4C7DED46" w14:textId="321FA0AE" w:rsidTr="0018123E">
        <w:tc>
          <w:tcPr>
            <w:tcW w:w="1555" w:type="dxa"/>
            <w:vAlign w:val="center"/>
          </w:tcPr>
          <w:p w14:paraId="39C1EF6E" w14:textId="77777777" w:rsidR="00502303" w:rsidRPr="00833D6B" w:rsidRDefault="00502303" w:rsidP="00827201">
            <w:pPr>
              <w:spacing w:line="26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申請時</w:t>
            </w:r>
          </w:p>
          <w:p w14:paraId="002AED8C" w14:textId="600B261A" w:rsidR="00502303" w:rsidRPr="00833D6B" w:rsidRDefault="00502303" w:rsidP="00827201">
            <w:pPr>
              <w:spacing w:line="26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（します）</w:t>
            </w:r>
          </w:p>
        </w:tc>
        <w:tc>
          <w:tcPr>
            <w:tcW w:w="708" w:type="dxa"/>
          </w:tcPr>
          <w:p w14:paraId="6785F4E5" w14:textId="495C9773" w:rsidR="00502303" w:rsidRPr="00833D6B" w:rsidRDefault="00502303" w:rsidP="00827201">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5137E960" w14:textId="6D074820" w:rsidR="00502303" w:rsidRPr="00833D6B" w:rsidRDefault="00502303" w:rsidP="00827201">
            <w:pPr>
              <w:spacing w:line="320" w:lineRule="exact"/>
              <w:ind w:left="440" w:hangingChars="200" w:hanging="440"/>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１　適切な施肥</w:t>
            </w:r>
          </w:p>
        </w:tc>
        <w:tc>
          <w:tcPr>
            <w:tcW w:w="1559" w:type="dxa"/>
          </w:tcPr>
          <w:p w14:paraId="01353C03" w14:textId="77777777" w:rsidR="00502303" w:rsidRPr="00833D6B" w:rsidRDefault="00502303" w:rsidP="0018123E">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報告時</w:t>
            </w:r>
          </w:p>
          <w:p w14:paraId="02640A95" w14:textId="61CE7BA7" w:rsidR="00502303" w:rsidRPr="00833D6B" w:rsidRDefault="00502303" w:rsidP="0018123E">
            <w:pPr>
              <w:tabs>
                <w:tab w:val="left" w:pos="879"/>
              </w:tabs>
              <w:spacing w:line="320" w:lineRule="exact"/>
              <w:ind w:left="420" w:hangingChars="191" w:hanging="420"/>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（しました）</w:t>
            </w:r>
          </w:p>
        </w:tc>
      </w:tr>
      <w:tr w:rsidR="00833D6B" w:rsidRPr="00833D6B" w14:paraId="630B8132" w14:textId="7F19CC6E" w:rsidTr="0018123E">
        <w:tc>
          <w:tcPr>
            <w:tcW w:w="1555" w:type="dxa"/>
            <w:vAlign w:val="center"/>
          </w:tcPr>
          <w:p w14:paraId="2F575EC2" w14:textId="26C196CD" w:rsidR="00502303" w:rsidRPr="00833D6B" w:rsidRDefault="00502303" w:rsidP="00502303">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c>
          <w:tcPr>
            <w:tcW w:w="708" w:type="dxa"/>
            <w:vAlign w:val="center"/>
          </w:tcPr>
          <w:p w14:paraId="44B2BB6C" w14:textId="55E23760" w:rsidR="00502303" w:rsidRPr="00833D6B" w:rsidRDefault="00502303" w:rsidP="00502303">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hint="default"/>
                <w:color w:val="000000" w:themeColor="text1"/>
                <w:sz w:val="22"/>
                <w:szCs w:val="22"/>
              </w:rPr>
              <w:t>(1)</w:t>
            </w:r>
          </w:p>
        </w:tc>
        <w:tc>
          <w:tcPr>
            <w:tcW w:w="5245" w:type="dxa"/>
            <w:vAlign w:val="center"/>
          </w:tcPr>
          <w:p w14:paraId="0A886E86" w14:textId="16CC18C1" w:rsidR="00502303" w:rsidRPr="00833D6B" w:rsidRDefault="00502303" w:rsidP="00502303">
            <w:pPr>
              <w:spacing w:line="320" w:lineRule="exact"/>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肥料の適切な保管</w:t>
            </w:r>
          </w:p>
        </w:tc>
        <w:tc>
          <w:tcPr>
            <w:tcW w:w="1559" w:type="dxa"/>
            <w:vAlign w:val="center"/>
          </w:tcPr>
          <w:p w14:paraId="1BC48A74" w14:textId="417543CD" w:rsidR="00502303" w:rsidRPr="00833D6B" w:rsidRDefault="00502303" w:rsidP="0018123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r>
      <w:tr w:rsidR="00833D6B" w:rsidRPr="00833D6B" w14:paraId="6AB40CC3" w14:textId="7EF5AF50" w:rsidTr="0018123E">
        <w:tc>
          <w:tcPr>
            <w:tcW w:w="1555" w:type="dxa"/>
            <w:vAlign w:val="center"/>
          </w:tcPr>
          <w:p w14:paraId="2A998AC3" w14:textId="6BC30AC4" w:rsidR="00502303" w:rsidRPr="00833D6B" w:rsidRDefault="00502303" w:rsidP="00502303">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c>
          <w:tcPr>
            <w:tcW w:w="708" w:type="dxa"/>
            <w:vAlign w:val="center"/>
          </w:tcPr>
          <w:p w14:paraId="25E97A80" w14:textId="6273516A" w:rsidR="00502303" w:rsidRPr="00833D6B" w:rsidRDefault="00502303" w:rsidP="00502303">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hint="default"/>
                <w:color w:val="000000" w:themeColor="text1"/>
                <w:sz w:val="22"/>
                <w:szCs w:val="22"/>
              </w:rPr>
              <w:t>(2)</w:t>
            </w:r>
          </w:p>
        </w:tc>
        <w:tc>
          <w:tcPr>
            <w:tcW w:w="5245" w:type="dxa"/>
            <w:vAlign w:val="center"/>
          </w:tcPr>
          <w:p w14:paraId="514E22FD" w14:textId="646A1D9C" w:rsidR="00502303" w:rsidRPr="00833D6B" w:rsidRDefault="00502303" w:rsidP="00502303">
            <w:pPr>
              <w:spacing w:line="320" w:lineRule="exact"/>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肥料の使用状況等の記録・保存に努める</w:t>
            </w:r>
          </w:p>
        </w:tc>
        <w:tc>
          <w:tcPr>
            <w:tcW w:w="1559" w:type="dxa"/>
            <w:vAlign w:val="center"/>
          </w:tcPr>
          <w:p w14:paraId="32537A76" w14:textId="4AB6EB69" w:rsidR="00502303" w:rsidRPr="00833D6B" w:rsidRDefault="00502303" w:rsidP="0018123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r>
      <w:tr w:rsidR="00833D6B" w:rsidRPr="00833D6B" w14:paraId="21CD077A" w14:textId="72D101EC" w:rsidTr="0018123E">
        <w:tc>
          <w:tcPr>
            <w:tcW w:w="1555" w:type="dxa"/>
            <w:vAlign w:val="center"/>
          </w:tcPr>
          <w:p w14:paraId="6693B89E" w14:textId="3480E84E" w:rsidR="00502303" w:rsidRPr="00833D6B" w:rsidRDefault="00502303" w:rsidP="00502303">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c>
          <w:tcPr>
            <w:tcW w:w="708" w:type="dxa"/>
            <w:vAlign w:val="center"/>
          </w:tcPr>
          <w:p w14:paraId="17DD92BB" w14:textId="7D072CCA" w:rsidR="00502303" w:rsidRPr="00833D6B" w:rsidRDefault="00502303" w:rsidP="00502303">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hint="default"/>
                <w:color w:val="000000" w:themeColor="text1"/>
                <w:sz w:val="22"/>
                <w:szCs w:val="22"/>
              </w:rPr>
              <w:t>(3)</w:t>
            </w:r>
          </w:p>
        </w:tc>
        <w:tc>
          <w:tcPr>
            <w:tcW w:w="5245" w:type="dxa"/>
            <w:vAlign w:val="center"/>
          </w:tcPr>
          <w:p w14:paraId="4B55B889" w14:textId="744A29DE" w:rsidR="00502303" w:rsidRPr="00833D6B" w:rsidRDefault="00502303" w:rsidP="00502303">
            <w:pPr>
              <w:spacing w:line="320" w:lineRule="exact"/>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作物特性やデータに基づく施肥設計を検討</w:t>
            </w:r>
          </w:p>
        </w:tc>
        <w:tc>
          <w:tcPr>
            <w:tcW w:w="1559" w:type="dxa"/>
            <w:vAlign w:val="center"/>
          </w:tcPr>
          <w:p w14:paraId="5743A1D6" w14:textId="6671F01C" w:rsidR="00502303" w:rsidRPr="00833D6B" w:rsidRDefault="00502303" w:rsidP="0018123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r>
      <w:tr w:rsidR="00502303" w:rsidRPr="00833D6B" w14:paraId="0921615B" w14:textId="777E6E5C" w:rsidTr="0018123E">
        <w:tc>
          <w:tcPr>
            <w:tcW w:w="1555" w:type="dxa"/>
            <w:vAlign w:val="center"/>
          </w:tcPr>
          <w:p w14:paraId="4E5B04C0" w14:textId="505CCFC7" w:rsidR="00502303" w:rsidRPr="00833D6B" w:rsidRDefault="00502303" w:rsidP="00502303">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c>
          <w:tcPr>
            <w:tcW w:w="708" w:type="dxa"/>
            <w:vAlign w:val="center"/>
          </w:tcPr>
          <w:p w14:paraId="630A65AE" w14:textId="174E470F" w:rsidR="00502303" w:rsidRPr="00833D6B" w:rsidRDefault="00502303" w:rsidP="00502303">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(4)</w:t>
            </w:r>
          </w:p>
        </w:tc>
        <w:tc>
          <w:tcPr>
            <w:tcW w:w="5245" w:type="dxa"/>
            <w:vAlign w:val="center"/>
          </w:tcPr>
          <w:p w14:paraId="6177914C" w14:textId="142103B6" w:rsidR="00502303" w:rsidRPr="00833D6B" w:rsidRDefault="00502303" w:rsidP="00502303">
            <w:pPr>
              <w:spacing w:line="320" w:lineRule="exact"/>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有機物の適切な施用による土づくりを検討</w:t>
            </w:r>
          </w:p>
        </w:tc>
        <w:tc>
          <w:tcPr>
            <w:tcW w:w="1559" w:type="dxa"/>
            <w:vAlign w:val="center"/>
          </w:tcPr>
          <w:p w14:paraId="485CA806" w14:textId="3C1561A0" w:rsidR="00502303" w:rsidRPr="00833D6B" w:rsidRDefault="00502303" w:rsidP="0018123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r>
    </w:tbl>
    <w:p w14:paraId="51A48A77" w14:textId="77777777" w:rsidR="00040216" w:rsidRPr="00833D6B" w:rsidRDefault="00040216" w:rsidP="00040216">
      <w:pPr>
        <w:widowControl/>
        <w:jc w:val="left"/>
        <w:rPr>
          <w:rFonts w:hint="default"/>
          <w:color w:val="000000" w:themeColor="text1"/>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15"/>
        <w:gridCol w:w="5245"/>
        <w:gridCol w:w="1559"/>
      </w:tblGrid>
      <w:tr w:rsidR="00833D6B" w:rsidRPr="00833D6B" w14:paraId="4208495F" w14:textId="6255E087" w:rsidTr="0018123E">
        <w:tc>
          <w:tcPr>
            <w:tcW w:w="1548" w:type="dxa"/>
            <w:vAlign w:val="center"/>
          </w:tcPr>
          <w:p w14:paraId="113A24F5" w14:textId="77777777" w:rsidR="008C5FAF" w:rsidRPr="00833D6B" w:rsidRDefault="008C5FAF" w:rsidP="008C5FAF">
            <w:pPr>
              <w:spacing w:line="26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申請時</w:t>
            </w:r>
          </w:p>
          <w:p w14:paraId="44B8798C" w14:textId="7EA879D5" w:rsidR="008C5FAF" w:rsidRPr="00833D6B" w:rsidRDefault="008C5FAF" w:rsidP="008C5FAF">
            <w:pPr>
              <w:spacing w:line="26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（します）</w:t>
            </w:r>
          </w:p>
        </w:tc>
        <w:tc>
          <w:tcPr>
            <w:tcW w:w="715" w:type="dxa"/>
            <w:vAlign w:val="center"/>
          </w:tcPr>
          <w:p w14:paraId="43729785" w14:textId="21915EBB" w:rsidR="008C5FAF" w:rsidRPr="00833D6B" w:rsidRDefault="008C5FAF" w:rsidP="008C5FAF">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1E2BA854" w14:textId="41462638" w:rsidR="008C5FAF" w:rsidRPr="00833D6B" w:rsidRDefault="008C5FAF" w:rsidP="008C5FAF">
            <w:pPr>
              <w:spacing w:line="320" w:lineRule="exact"/>
              <w:ind w:left="440" w:hangingChars="200" w:hanging="440"/>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２　適正な防除</w:t>
            </w:r>
          </w:p>
        </w:tc>
        <w:tc>
          <w:tcPr>
            <w:tcW w:w="1559" w:type="dxa"/>
          </w:tcPr>
          <w:p w14:paraId="783D5A01" w14:textId="77777777" w:rsidR="008C5FAF" w:rsidRPr="00833D6B" w:rsidRDefault="008C5FAF" w:rsidP="008C5FAF">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報告時</w:t>
            </w:r>
          </w:p>
          <w:p w14:paraId="13938299" w14:textId="64B2CFDF" w:rsidR="008C5FAF" w:rsidRPr="00833D6B" w:rsidRDefault="008C5FAF" w:rsidP="0018123E">
            <w:pPr>
              <w:spacing w:line="320" w:lineRule="exact"/>
              <w:ind w:left="440" w:hangingChars="200" w:hanging="440"/>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（しました）</w:t>
            </w:r>
          </w:p>
        </w:tc>
      </w:tr>
      <w:tr w:rsidR="00833D6B" w:rsidRPr="00833D6B" w14:paraId="61B8E7FF" w14:textId="3532691F" w:rsidTr="0018123E">
        <w:tc>
          <w:tcPr>
            <w:tcW w:w="1548" w:type="dxa"/>
            <w:vAlign w:val="center"/>
          </w:tcPr>
          <w:p w14:paraId="24C87633" w14:textId="2056CE60" w:rsidR="008C5FAF" w:rsidRPr="00833D6B" w:rsidRDefault="008C5FAF" w:rsidP="008C5FAF">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c>
          <w:tcPr>
            <w:tcW w:w="715" w:type="dxa"/>
            <w:vAlign w:val="center"/>
          </w:tcPr>
          <w:p w14:paraId="68564973" w14:textId="2C6F502A" w:rsidR="008C5FAF" w:rsidRPr="00833D6B" w:rsidRDefault="008C5FAF" w:rsidP="008C5FAF">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hint="default"/>
                <w:color w:val="000000" w:themeColor="text1"/>
                <w:sz w:val="22"/>
                <w:szCs w:val="22"/>
              </w:rPr>
              <w:t>(</w:t>
            </w:r>
            <w:r w:rsidRPr="00833D6B">
              <w:rPr>
                <w:rFonts w:asciiTheme="minorEastAsia" w:eastAsiaTheme="minorEastAsia" w:hAnsiTheme="minorEastAsia"/>
                <w:color w:val="000000" w:themeColor="text1"/>
                <w:sz w:val="22"/>
                <w:szCs w:val="22"/>
              </w:rPr>
              <w:t>5</w:t>
            </w:r>
            <w:r w:rsidRPr="00833D6B">
              <w:rPr>
                <w:rFonts w:asciiTheme="minorEastAsia" w:eastAsiaTheme="minorEastAsia" w:hAnsiTheme="minorEastAsia" w:hint="default"/>
                <w:color w:val="000000" w:themeColor="text1"/>
                <w:sz w:val="22"/>
                <w:szCs w:val="22"/>
              </w:rPr>
              <w:t>)</w:t>
            </w:r>
          </w:p>
        </w:tc>
        <w:tc>
          <w:tcPr>
            <w:tcW w:w="5245" w:type="dxa"/>
            <w:vAlign w:val="center"/>
          </w:tcPr>
          <w:p w14:paraId="514CABB3" w14:textId="6A33D2F7" w:rsidR="008C5FAF" w:rsidRPr="00833D6B" w:rsidRDefault="008C5FAF" w:rsidP="008C5FAF">
            <w:pPr>
              <w:spacing w:line="320" w:lineRule="exact"/>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病害虫・雑草が発生しにくい生産条件の整備を検討</w:t>
            </w:r>
          </w:p>
        </w:tc>
        <w:tc>
          <w:tcPr>
            <w:tcW w:w="1559" w:type="dxa"/>
            <w:vAlign w:val="center"/>
          </w:tcPr>
          <w:p w14:paraId="69F79DBB" w14:textId="3ADD936D" w:rsidR="008C5FAF" w:rsidRPr="00833D6B" w:rsidRDefault="008C5FAF" w:rsidP="0018123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r>
      <w:tr w:rsidR="00833D6B" w:rsidRPr="00833D6B" w14:paraId="1FE5A0D6" w14:textId="414F1EE0" w:rsidTr="0018123E">
        <w:tc>
          <w:tcPr>
            <w:tcW w:w="1548" w:type="dxa"/>
            <w:vAlign w:val="center"/>
          </w:tcPr>
          <w:p w14:paraId="4692D833" w14:textId="3D38053A" w:rsidR="008C5FAF" w:rsidRPr="00833D6B" w:rsidRDefault="008C5FAF" w:rsidP="008C5FAF">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c>
          <w:tcPr>
            <w:tcW w:w="715" w:type="dxa"/>
            <w:vAlign w:val="center"/>
          </w:tcPr>
          <w:p w14:paraId="2C13EBD3" w14:textId="0846C549" w:rsidR="008C5FAF" w:rsidRPr="00833D6B" w:rsidRDefault="008C5FAF" w:rsidP="008C5FAF">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hint="default"/>
                <w:color w:val="000000" w:themeColor="text1"/>
                <w:sz w:val="22"/>
                <w:szCs w:val="22"/>
              </w:rPr>
              <w:t>(</w:t>
            </w:r>
            <w:r w:rsidRPr="00833D6B">
              <w:rPr>
                <w:rFonts w:asciiTheme="minorEastAsia" w:eastAsiaTheme="minorEastAsia" w:hAnsiTheme="minorEastAsia"/>
                <w:color w:val="000000" w:themeColor="text1"/>
                <w:sz w:val="22"/>
                <w:szCs w:val="22"/>
              </w:rPr>
              <w:t>6</w:t>
            </w:r>
            <w:r w:rsidRPr="00833D6B">
              <w:rPr>
                <w:rFonts w:asciiTheme="minorEastAsia" w:eastAsiaTheme="minorEastAsia" w:hAnsiTheme="minorEastAsia" w:hint="default"/>
                <w:color w:val="000000" w:themeColor="text1"/>
                <w:sz w:val="22"/>
                <w:szCs w:val="22"/>
              </w:rPr>
              <w:t>)</w:t>
            </w:r>
          </w:p>
        </w:tc>
        <w:tc>
          <w:tcPr>
            <w:tcW w:w="5245" w:type="dxa"/>
            <w:vAlign w:val="center"/>
          </w:tcPr>
          <w:p w14:paraId="134AB7F3" w14:textId="7DA63781" w:rsidR="008C5FAF" w:rsidRPr="00833D6B" w:rsidRDefault="008C5FAF" w:rsidP="008C5FAF">
            <w:pPr>
              <w:spacing w:line="320" w:lineRule="exact"/>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病害虫・雑草の発生状況を把握した上で防除の要否及びタイミングの判断に努める</w:t>
            </w:r>
          </w:p>
        </w:tc>
        <w:tc>
          <w:tcPr>
            <w:tcW w:w="1559" w:type="dxa"/>
            <w:vAlign w:val="center"/>
          </w:tcPr>
          <w:p w14:paraId="13603B90" w14:textId="616D8846" w:rsidR="008C5FAF" w:rsidRPr="00833D6B" w:rsidRDefault="008C5FAF" w:rsidP="0018123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r>
      <w:tr w:rsidR="00833D6B" w:rsidRPr="00833D6B" w14:paraId="7453997E" w14:textId="41B03F13" w:rsidTr="0018123E">
        <w:tc>
          <w:tcPr>
            <w:tcW w:w="1548" w:type="dxa"/>
            <w:vAlign w:val="center"/>
          </w:tcPr>
          <w:p w14:paraId="020B58A8" w14:textId="292D5F6F" w:rsidR="008C5FAF" w:rsidRPr="00833D6B" w:rsidRDefault="008C5FAF" w:rsidP="008C5FAF">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c>
          <w:tcPr>
            <w:tcW w:w="715" w:type="dxa"/>
            <w:vAlign w:val="center"/>
          </w:tcPr>
          <w:p w14:paraId="47C9B29E" w14:textId="30307E79" w:rsidR="008C5FAF" w:rsidRPr="00833D6B" w:rsidRDefault="008C5FAF" w:rsidP="008C5FAF">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hint="default"/>
                <w:color w:val="000000" w:themeColor="text1"/>
                <w:sz w:val="22"/>
                <w:szCs w:val="22"/>
              </w:rPr>
              <w:t>(</w:t>
            </w:r>
            <w:r w:rsidRPr="00833D6B">
              <w:rPr>
                <w:rFonts w:asciiTheme="minorEastAsia" w:eastAsiaTheme="minorEastAsia" w:hAnsiTheme="minorEastAsia"/>
                <w:color w:val="000000" w:themeColor="text1"/>
                <w:sz w:val="22"/>
                <w:szCs w:val="22"/>
              </w:rPr>
              <w:t>7</w:t>
            </w:r>
            <w:r w:rsidRPr="00833D6B">
              <w:rPr>
                <w:rFonts w:asciiTheme="minorEastAsia" w:eastAsiaTheme="minorEastAsia" w:hAnsiTheme="minorEastAsia" w:hint="default"/>
                <w:color w:val="000000" w:themeColor="text1"/>
                <w:sz w:val="22"/>
                <w:szCs w:val="22"/>
              </w:rPr>
              <w:t>)</w:t>
            </w:r>
          </w:p>
        </w:tc>
        <w:tc>
          <w:tcPr>
            <w:tcW w:w="5245" w:type="dxa"/>
            <w:vAlign w:val="center"/>
          </w:tcPr>
          <w:p w14:paraId="1FD63D14" w14:textId="4FBBBB9E" w:rsidR="008C5FAF" w:rsidRPr="00833D6B" w:rsidRDefault="008C5FAF" w:rsidP="008C5FAF">
            <w:pPr>
              <w:spacing w:line="320" w:lineRule="exact"/>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多様な防除方法（防除資材、使用方法）を活用した防除を検討</w:t>
            </w:r>
          </w:p>
        </w:tc>
        <w:tc>
          <w:tcPr>
            <w:tcW w:w="1559" w:type="dxa"/>
            <w:vAlign w:val="center"/>
          </w:tcPr>
          <w:p w14:paraId="21709BF6" w14:textId="4211D0CD" w:rsidR="008C5FAF" w:rsidRPr="00833D6B" w:rsidRDefault="008C5FAF" w:rsidP="0018123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r>
      <w:tr w:rsidR="00833D6B" w:rsidRPr="00833D6B" w14:paraId="443AA077" w14:textId="57B49924" w:rsidTr="0018123E">
        <w:tc>
          <w:tcPr>
            <w:tcW w:w="1548" w:type="dxa"/>
            <w:vAlign w:val="center"/>
          </w:tcPr>
          <w:p w14:paraId="69512340" w14:textId="4CB2E53D" w:rsidR="008C5FAF" w:rsidRPr="00833D6B" w:rsidRDefault="008C5FAF" w:rsidP="008C5FAF">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c>
          <w:tcPr>
            <w:tcW w:w="715" w:type="dxa"/>
            <w:vAlign w:val="center"/>
          </w:tcPr>
          <w:p w14:paraId="133B0639" w14:textId="30DF0247" w:rsidR="008C5FAF" w:rsidRPr="00833D6B" w:rsidRDefault="008C5FAF" w:rsidP="008C5FAF">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hint="default"/>
                <w:color w:val="000000" w:themeColor="text1"/>
                <w:sz w:val="22"/>
                <w:szCs w:val="22"/>
              </w:rPr>
              <w:t>(</w:t>
            </w:r>
            <w:r w:rsidRPr="00833D6B">
              <w:rPr>
                <w:rFonts w:asciiTheme="minorEastAsia" w:eastAsiaTheme="minorEastAsia" w:hAnsiTheme="minorEastAsia"/>
                <w:color w:val="000000" w:themeColor="text1"/>
                <w:sz w:val="22"/>
                <w:szCs w:val="22"/>
              </w:rPr>
              <w:t>8</w:t>
            </w:r>
            <w:r w:rsidRPr="00833D6B">
              <w:rPr>
                <w:rFonts w:asciiTheme="minorEastAsia" w:eastAsiaTheme="minorEastAsia" w:hAnsiTheme="minorEastAsia" w:hint="default"/>
                <w:color w:val="000000" w:themeColor="text1"/>
                <w:sz w:val="22"/>
                <w:szCs w:val="22"/>
              </w:rPr>
              <w:t>)</w:t>
            </w:r>
          </w:p>
        </w:tc>
        <w:tc>
          <w:tcPr>
            <w:tcW w:w="5245" w:type="dxa"/>
            <w:vAlign w:val="center"/>
          </w:tcPr>
          <w:p w14:paraId="5A6A71E0" w14:textId="659D96A0" w:rsidR="008C5FAF" w:rsidRPr="00833D6B" w:rsidRDefault="008C5FAF" w:rsidP="008C5FAF">
            <w:pPr>
              <w:spacing w:line="320" w:lineRule="exact"/>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農薬の適正な使用・保管</w:t>
            </w:r>
          </w:p>
        </w:tc>
        <w:tc>
          <w:tcPr>
            <w:tcW w:w="1559" w:type="dxa"/>
            <w:vAlign w:val="center"/>
          </w:tcPr>
          <w:p w14:paraId="4663D471" w14:textId="40842D7A" w:rsidR="008C5FAF" w:rsidRPr="00833D6B" w:rsidRDefault="008C5FAF" w:rsidP="0018123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r>
      <w:tr w:rsidR="008C5FAF" w:rsidRPr="00833D6B" w14:paraId="471350EA" w14:textId="7977289B" w:rsidTr="0018123E">
        <w:tc>
          <w:tcPr>
            <w:tcW w:w="1548" w:type="dxa"/>
            <w:vAlign w:val="center"/>
          </w:tcPr>
          <w:p w14:paraId="27E441D7" w14:textId="06112CAE" w:rsidR="008C5FAF" w:rsidRPr="00833D6B" w:rsidRDefault="008C5FAF" w:rsidP="008C5FAF">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c>
          <w:tcPr>
            <w:tcW w:w="715" w:type="dxa"/>
            <w:vAlign w:val="center"/>
          </w:tcPr>
          <w:p w14:paraId="05CD7E02" w14:textId="6FB74011" w:rsidR="008C5FAF" w:rsidRPr="00833D6B" w:rsidRDefault="008C5FAF" w:rsidP="008C5FAF">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hint="default"/>
                <w:color w:val="000000" w:themeColor="text1"/>
                <w:sz w:val="22"/>
                <w:szCs w:val="22"/>
              </w:rPr>
              <w:t>(</w:t>
            </w:r>
            <w:r w:rsidRPr="00833D6B">
              <w:rPr>
                <w:rFonts w:asciiTheme="minorEastAsia" w:eastAsiaTheme="minorEastAsia" w:hAnsiTheme="minorEastAsia"/>
                <w:color w:val="000000" w:themeColor="text1"/>
                <w:sz w:val="22"/>
                <w:szCs w:val="22"/>
              </w:rPr>
              <w:t>9</w:t>
            </w:r>
            <w:r w:rsidRPr="00833D6B">
              <w:rPr>
                <w:rFonts w:asciiTheme="minorEastAsia" w:eastAsiaTheme="minorEastAsia" w:hAnsiTheme="minorEastAsia" w:hint="default"/>
                <w:color w:val="000000" w:themeColor="text1"/>
                <w:sz w:val="22"/>
                <w:szCs w:val="22"/>
              </w:rPr>
              <w:t>)</w:t>
            </w:r>
          </w:p>
        </w:tc>
        <w:tc>
          <w:tcPr>
            <w:tcW w:w="5245" w:type="dxa"/>
            <w:vAlign w:val="center"/>
          </w:tcPr>
          <w:p w14:paraId="3767B7AB" w14:textId="28EDAF44" w:rsidR="008C5FAF" w:rsidRPr="00833D6B" w:rsidRDefault="008C5FAF" w:rsidP="008C5FAF">
            <w:pPr>
              <w:spacing w:line="320" w:lineRule="exact"/>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農薬の使用状況等の記録・保存</w:t>
            </w:r>
          </w:p>
        </w:tc>
        <w:tc>
          <w:tcPr>
            <w:tcW w:w="1559" w:type="dxa"/>
          </w:tcPr>
          <w:p w14:paraId="6B5DC222" w14:textId="26C4E6AA" w:rsidR="008C5FAF" w:rsidRPr="00833D6B" w:rsidRDefault="008C5FAF" w:rsidP="0018123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r>
    </w:tbl>
    <w:p w14:paraId="4757FBB2" w14:textId="77777777" w:rsidR="00040216" w:rsidRPr="00833D6B" w:rsidRDefault="00040216" w:rsidP="00040216">
      <w:pPr>
        <w:widowControl/>
        <w:jc w:val="left"/>
        <w:rPr>
          <w:rFonts w:hint="default"/>
          <w:color w:val="000000" w:themeColor="text1"/>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833D6B" w:rsidRPr="00833D6B" w14:paraId="5E40E7EE" w14:textId="0D977365" w:rsidTr="0018123E">
        <w:tc>
          <w:tcPr>
            <w:tcW w:w="1555" w:type="dxa"/>
            <w:vAlign w:val="center"/>
          </w:tcPr>
          <w:p w14:paraId="5B8E3DCE" w14:textId="77777777" w:rsidR="0052331C" w:rsidRPr="00833D6B" w:rsidRDefault="0052331C" w:rsidP="0052331C">
            <w:pPr>
              <w:spacing w:line="26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申請時</w:t>
            </w:r>
          </w:p>
          <w:p w14:paraId="3443B3AF" w14:textId="7AE5DE13" w:rsidR="0052331C" w:rsidRPr="00833D6B" w:rsidRDefault="0052331C" w:rsidP="0052331C">
            <w:pPr>
              <w:spacing w:line="26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（します）</w:t>
            </w:r>
          </w:p>
        </w:tc>
        <w:tc>
          <w:tcPr>
            <w:tcW w:w="708" w:type="dxa"/>
            <w:vAlign w:val="center"/>
          </w:tcPr>
          <w:p w14:paraId="508E7286" w14:textId="540A90A0" w:rsidR="0052331C" w:rsidRPr="00833D6B" w:rsidRDefault="0052331C" w:rsidP="0052331C">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03CC5C1F" w14:textId="58F73A4C" w:rsidR="0052331C" w:rsidRPr="00833D6B" w:rsidRDefault="0052331C" w:rsidP="0052331C">
            <w:pPr>
              <w:spacing w:line="320" w:lineRule="exact"/>
              <w:ind w:left="440" w:hangingChars="200" w:hanging="440"/>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３　エネルギーの節減</w:t>
            </w:r>
          </w:p>
        </w:tc>
        <w:tc>
          <w:tcPr>
            <w:tcW w:w="1552" w:type="dxa"/>
          </w:tcPr>
          <w:p w14:paraId="5530EB25" w14:textId="77777777" w:rsidR="0052331C" w:rsidRPr="00833D6B"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報告時</w:t>
            </w:r>
          </w:p>
          <w:p w14:paraId="0632A797" w14:textId="50B9D8E3" w:rsidR="0052331C" w:rsidRPr="00833D6B" w:rsidRDefault="0052331C" w:rsidP="0018123E">
            <w:pPr>
              <w:spacing w:line="320" w:lineRule="exact"/>
              <w:ind w:left="440" w:hangingChars="200" w:hanging="440"/>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（しました）</w:t>
            </w:r>
          </w:p>
        </w:tc>
      </w:tr>
      <w:tr w:rsidR="00833D6B" w:rsidRPr="00833D6B" w14:paraId="072AA324" w14:textId="17456E10" w:rsidTr="0018123E">
        <w:tc>
          <w:tcPr>
            <w:tcW w:w="1555" w:type="dxa"/>
            <w:vAlign w:val="center"/>
          </w:tcPr>
          <w:p w14:paraId="783764BD" w14:textId="5F8581BA" w:rsidR="0052331C" w:rsidRPr="00833D6B" w:rsidRDefault="0052331C" w:rsidP="0052331C">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c>
          <w:tcPr>
            <w:tcW w:w="708" w:type="dxa"/>
            <w:vAlign w:val="center"/>
          </w:tcPr>
          <w:p w14:paraId="751E2D47" w14:textId="0C7C48FD" w:rsidR="0052331C" w:rsidRPr="00833D6B" w:rsidRDefault="0052331C" w:rsidP="0052331C">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hint="default"/>
                <w:color w:val="000000" w:themeColor="text1"/>
                <w:sz w:val="22"/>
                <w:szCs w:val="22"/>
              </w:rPr>
              <w:t>(</w:t>
            </w:r>
            <w:r w:rsidRPr="00833D6B">
              <w:rPr>
                <w:rFonts w:asciiTheme="minorEastAsia" w:eastAsiaTheme="minorEastAsia" w:hAnsiTheme="minorEastAsia"/>
                <w:color w:val="000000" w:themeColor="text1"/>
                <w:sz w:val="22"/>
                <w:szCs w:val="22"/>
              </w:rPr>
              <w:t>10</w:t>
            </w:r>
            <w:r w:rsidRPr="00833D6B">
              <w:rPr>
                <w:rFonts w:asciiTheme="minorEastAsia" w:eastAsiaTheme="minorEastAsia" w:hAnsiTheme="minorEastAsia" w:hint="default"/>
                <w:color w:val="000000" w:themeColor="text1"/>
                <w:sz w:val="22"/>
                <w:szCs w:val="22"/>
              </w:rPr>
              <w:t>)</w:t>
            </w:r>
          </w:p>
        </w:tc>
        <w:tc>
          <w:tcPr>
            <w:tcW w:w="5245" w:type="dxa"/>
            <w:vAlign w:val="center"/>
          </w:tcPr>
          <w:p w14:paraId="21BBED1D" w14:textId="6EABA6DA" w:rsidR="0052331C" w:rsidRPr="00833D6B" w:rsidRDefault="0052331C" w:rsidP="0052331C">
            <w:pPr>
              <w:spacing w:line="320" w:lineRule="exact"/>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農機、ハウス等の電気・燃料の使用状況の記録・保存に努める</w:t>
            </w:r>
          </w:p>
        </w:tc>
        <w:tc>
          <w:tcPr>
            <w:tcW w:w="1552" w:type="dxa"/>
            <w:vAlign w:val="center"/>
          </w:tcPr>
          <w:p w14:paraId="5D9C0A57" w14:textId="04C24C44" w:rsidR="0052331C" w:rsidRPr="00833D6B" w:rsidRDefault="0052331C" w:rsidP="0018123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r>
      <w:tr w:rsidR="0052331C" w:rsidRPr="00833D6B" w14:paraId="4A082BEE" w14:textId="4E7CAAAA" w:rsidTr="0018123E">
        <w:tc>
          <w:tcPr>
            <w:tcW w:w="1555" w:type="dxa"/>
            <w:vAlign w:val="center"/>
          </w:tcPr>
          <w:p w14:paraId="5F45FF90" w14:textId="1FCE9C1B" w:rsidR="0052331C" w:rsidRPr="00833D6B" w:rsidRDefault="0052331C" w:rsidP="0052331C">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c>
          <w:tcPr>
            <w:tcW w:w="708" w:type="dxa"/>
            <w:vAlign w:val="center"/>
          </w:tcPr>
          <w:p w14:paraId="5B1269DB" w14:textId="483E24FB" w:rsidR="0052331C" w:rsidRPr="00833D6B" w:rsidRDefault="0052331C" w:rsidP="0052331C">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hint="default"/>
                <w:color w:val="000000" w:themeColor="text1"/>
                <w:sz w:val="22"/>
                <w:szCs w:val="22"/>
              </w:rPr>
              <w:t>(</w:t>
            </w:r>
            <w:r w:rsidRPr="00833D6B">
              <w:rPr>
                <w:rFonts w:asciiTheme="minorEastAsia" w:eastAsiaTheme="minorEastAsia" w:hAnsiTheme="minorEastAsia"/>
                <w:color w:val="000000" w:themeColor="text1"/>
                <w:sz w:val="22"/>
                <w:szCs w:val="22"/>
              </w:rPr>
              <w:t>11</w:t>
            </w:r>
            <w:r w:rsidRPr="00833D6B">
              <w:rPr>
                <w:rFonts w:asciiTheme="minorEastAsia" w:eastAsiaTheme="minorEastAsia" w:hAnsiTheme="minorEastAsia" w:hint="default"/>
                <w:color w:val="000000" w:themeColor="text1"/>
                <w:sz w:val="22"/>
                <w:szCs w:val="22"/>
              </w:rPr>
              <w:t>)</w:t>
            </w:r>
          </w:p>
        </w:tc>
        <w:tc>
          <w:tcPr>
            <w:tcW w:w="5245" w:type="dxa"/>
            <w:vAlign w:val="center"/>
          </w:tcPr>
          <w:p w14:paraId="6C73E048" w14:textId="300C9D66" w:rsidR="0052331C" w:rsidRPr="00833D6B" w:rsidRDefault="0052331C" w:rsidP="0052331C">
            <w:pPr>
              <w:spacing w:line="320" w:lineRule="exact"/>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省エネを意識し、不必要・非効率なエネルギーの消費をしないよう努める</w:t>
            </w:r>
          </w:p>
        </w:tc>
        <w:tc>
          <w:tcPr>
            <w:tcW w:w="1552" w:type="dxa"/>
            <w:vAlign w:val="center"/>
          </w:tcPr>
          <w:p w14:paraId="1FAC09E9" w14:textId="2CF49157" w:rsidR="0052331C" w:rsidRPr="00833D6B" w:rsidRDefault="0052331C" w:rsidP="0018123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r>
    </w:tbl>
    <w:p w14:paraId="1DF627D5" w14:textId="77777777" w:rsidR="00040216" w:rsidRPr="00833D6B" w:rsidRDefault="00040216" w:rsidP="00040216">
      <w:pPr>
        <w:pStyle w:val="Word"/>
        <w:spacing w:line="365" w:lineRule="exact"/>
        <w:rPr>
          <w:rFonts w:hint="default"/>
          <w:color w:val="000000" w:themeColor="text1"/>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833D6B" w:rsidRPr="00833D6B" w14:paraId="6C7184BE" w14:textId="64AFD4C9" w:rsidTr="0018123E">
        <w:tc>
          <w:tcPr>
            <w:tcW w:w="1555" w:type="dxa"/>
            <w:vAlign w:val="center"/>
          </w:tcPr>
          <w:p w14:paraId="49C8554C" w14:textId="77777777" w:rsidR="0052331C" w:rsidRPr="00833D6B" w:rsidRDefault="0052331C" w:rsidP="0052331C">
            <w:pPr>
              <w:spacing w:line="260" w:lineRule="exact"/>
              <w:jc w:val="center"/>
              <w:rPr>
                <w:rFonts w:asciiTheme="minorEastAsia" w:eastAsiaTheme="minorEastAsia" w:hAnsiTheme="minorEastAsia" w:hint="default"/>
                <w:color w:val="000000" w:themeColor="text1"/>
                <w:sz w:val="22"/>
                <w:szCs w:val="22"/>
              </w:rPr>
            </w:pPr>
            <w:bookmarkStart w:id="1" w:name="_Hlk211004652"/>
            <w:r w:rsidRPr="00833D6B">
              <w:rPr>
                <w:rFonts w:asciiTheme="minorEastAsia" w:eastAsiaTheme="minorEastAsia" w:hAnsiTheme="minorEastAsia"/>
                <w:color w:val="000000" w:themeColor="text1"/>
                <w:sz w:val="22"/>
                <w:szCs w:val="22"/>
              </w:rPr>
              <w:t>申請時</w:t>
            </w:r>
          </w:p>
          <w:p w14:paraId="50E39018" w14:textId="257D1622" w:rsidR="0052331C" w:rsidRPr="00833D6B" w:rsidRDefault="0052331C" w:rsidP="0052331C">
            <w:pPr>
              <w:spacing w:line="26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（します）</w:t>
            </w:r>
          </w:p>
        </w:tc>
        <w:tc>
          <w:tcPr>
            <w:tcW w:w="708" w:type="dxa"/>
            <w:vAlign w:val="center"/>
          </w:tcPr>
          <w:p w14:paraId="1270DBE7" w14:textId="4280936B" w:rsidR="0052331C" w:rsidRPr="00833D6B" w:rsidRDefault="0052331C" w:rsidP="0052331C">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0EB0DA2E" w14:textId="2F057046" w:rsidR="0052331C" w:rsidRPr="00833D6B" w:rsidRDefault="0052331C" w:rsidP="0052331C">
            <w:pPr>
              <w:spacing w:line="320" w:lineRule="exact"/>
              <w:ind w:left="440" w:hangingChars="200" w:hanging="440"/>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４　悪臭及び害虫の発生防止</w:t>
            </w:r>
          </w:p>
        </w:tc>
        <w:tc>
          <w:tcPr>
            <w:tcW w:w="1552" w:type="dxa"/>
            <w:vAlign w:val="center"/>
          </w:tcPr>
          <w:p w14:paraId="35ED815A" w14:textId="77777777" w:rsidR="0052331C" w:rsidRPr="00833D6B"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報告時</w:t>
            </w:r>
          </w:p>
          <w:p w14:paraId="48830480" w14:textId="73882D3D" w:rsidR="0052331C" w:rsidRPr="00833D6B" w:rsidRDefault="0052331C" w:rsidP="0018123E">
            <w:pPr>
              <w:spacing w:line="320" w:lineRule="exact"/>
              <w:ind w:left="440" w:hangingChars="200" w:hanging="440"/>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（しました）</w:t>
            </w:r>
          </w:p>
        </w:tc>
      </w:tr>
      <w:tr w:rsidR="0052331C" w:rsidRPr="00833D6B" w14:paraId="409B9ACD" w14:textId="20040095" w:rsidTr="0018123E">
        <w:tc>
          <w:tcPr>
            <w:tcW w:w="1555" w:type="dxa"/>
            <w:vAlign w:val="center"/>
          </w:tcPr>
          <w:p w14:paraId="1B150AF1" w14:textId="4AC6E1CE" w:rsidR="0052331C" w:rsidRPr="00833D6B" w:rsidRDefault="0052331C" w:rsidP="0052331C">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c>
          <w:tcPr>
            <w:tcW w:w="708" w:type="dxa"/>
            <w:vAlign w:val="center"/>
          </w:tcPr>
          <w:p w14:paraId="0C642D47" w14:textId="59D1DD2F" w:rsidR="0052331C" w:rsidRPr="00833D6B" w:rsidRDefault="0052331C" w:rsidP="0052331C">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hint="default"/>
                <w:color w:val="000000" w:themeColor="text1"/>
                <w:sz w:val="22"/>
                <w:szCs w:val="22"/>
              </w:rPr>
              <w:t>(</w:t>
            </w:r>
            <w:r w:rsidRPr="00833D6B">
              <w:rPr>
                <w:rFonts w:asciiTheme="minorEastAsia" w:eastAsiaTheme="minorEastAsia" w:hAnsiTheme="minorEastAsia"/>
                <w:color w:val="000000" w:themeColor="text1"/>
                <w:sz w:val="22"/>
                <w:szCs w:val="22"/>
              </w:rPr>
              <w:t>12</w:t>
            </w:r>
            <w:r w:rsidRPr="00833D6B">
              <w:rPr>
                <w:rFonts w:asciiTheme="minorEastAsia" w:eastAsiaTheme="minorEastAsia" w:hAnsiTheme="minorEastAsia" w:hint="default"/>
                <w:color w:val="000000" w:themeColor="text1"/>
                <w:sz w:val="22"/>
                <w:szCs w:val="22"/>
              </w:rPr>
              <w:t>)</w:t>
            </w:r>
          </w:p>
        </w:tc>
        <w:tc>
          <w:tcPr>
            <w:tcW w:w="5245" w:type="dxa"/>
            <w:vAlign w:val="center"/>
          </w:tcPr>
          <w:p w14:paraId="7A29B549" w14:textId="584F0AD7" w:rsidR="0052331C" w:rsidRPr="00833D6B" w:rsidRDefault="0052331C" w:rsidP="0052331C">
            <w:pPr>
              <w:spacing w:line="320" w:lineRule="exact"/>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悪臭・害虫の発生防止・低減に努める</w:t>
            </w:r>
          </w:p>
        </w:tc>
        <w:tc>
          <w:tcPr>
            <w:tcW w:w="1552" w:type="dxa"/>
            <w:vAlign w:val="center"/>
          </w:tcPr>
          <w:p w14:paraId="549711F2" w14:textId="4A3C6B4E" w:rsidR="0052331C" w:rsidRPr="00833D6B" w:rsidRDefault="0052331C" w:rsidP="0018123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r>
      <w:bookmarkEnd w:id="1"/>
    </w:tbl>
    <w:p w14:paraId="0762DCBE" w14:textId="77777777" w:rsidR="00040216" w:rsidRPr="00833D6B" w:rsidRDefault="00040216" w:rsidP="00040216">
      <w:pPr>
        <w:pStyle w:val="Word"/>
        <w:spacing w:line="365" w:lineRule="exact"/>
        <w:rPr>
          <w:rFonts w:hint="default"/>
          <w:color w:val="000000" w:themeColor="text1"/>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833D6B" w:rsidRPr="00833D6B" w14:paraId="5DB4E452" w14:textId="0192E1D2" w:rsidTr="0018123E">
        <w:tc>
          <w:tcPr>
            <w:tcW w:w="1555" w:type="dxa"/>
            <w:vAlign w:val="center"/>
          </w:tcPr>
          <w:p w14:paraId="17942CB2" w14:textId="77777777" w:rsidR="0052331C" w:rsidRPr="00833D6B" w:rsidRDefault="0052331C" w:rsidP="0044739E">
            <w:pPr>
              <w:spacing w:line="26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lastRenderedPageBreak/>
              <w:t>申請時</w:t>
            </w:r>
          </w:p>
          <w:p w14:paraId="346B9421" w14:textId="2A835BC4" w:rsidR="0052331C" w:rsidRPr="00833D6B" w:rsidRDefault="0052331C" w:rsidP="0044739E">
            <w:pPr>
              <w:spacing w:line="26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（します）</w:t>
            </w:r>
          </w:p>
        </w:tc>
        <w:tc>
          <w:tcPr>
            <w:tcW w:w="708" w:type="dxa"/>
            <w:vAlign w:val="center"/>
          </w:tcPr>
          <w:p w14:paraId="5B69B389" w14:textId="745C0AC8" w:rsidR="0052331C" w:rsidRPr="00833D6B" w:rsidRDefault="0052331C" w:rsidP="0044739E">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01196385" w14:textId="5FAB1B5D" w:rsidR="0052331C" w:rsidRPr="00833D6B" w:rsidRDefault="0052331C" w:rsidP="0044739E">
            <w:pPr>
              <w:spacing w:line="320" w:lineRule="exact"/>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５　廃棄物の発生抑制、適切な循環的な利用及び適正な処分</w:t>
            </w:r>
          </w:p>
        </w:tc>
        <w:tc>
          <w:tcPr>
            <w:tcW w:w="1552" w:type="dxa"/>
          </w:tcPr>
          <w:p w14:paraId="4624FA83" w14:textId="77777777" w:rsidR="0052331C" w:rsidRPr="00833D6B"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報告時</w:t>
            </w:r>
          </w:p>
          <w:p w14:paraId="7AEDEC95" w14:textId="13AB3EF9" w:rsidR="0052331C" w:rsidRPr="00833D6B" w:rsidRDefault="0052331C" w:rsidP="0018123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（しました）</w:t>
            </w:r>
          </w:p>
        </w:tc>
      </w:tr>
      <w:tr w:rsidR="0052331C" w:rsidRPr="00833D6B" w14:paraId="0C3F6ABB" w14:textId="4E296DB9" w:rsidTr="0018123E">
        <w:tc>
          <w:tcPr>
            <w:tcW w:w="1555" w:type="dxa"/>
            <w:vAlign w:val="center"/>
          </w:tcPr>
          <w:p w14:paraId="2B5C1195" w14:textId="0C644366" w:rsidR="0052331C" w:rsidRPr="00833D6B" w:rsidRDefault="0052331C" w:rsidP="0044739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c>
          <w:tcPr>
            <w:tcW w:w="708" w:type="dxa"/>
            <w:vAlign w:val="center"/>
          </w:tcPr>
          <w:p w14:paraId="6DA7E10F" w14:textId="786F5F00" w:rsidR="0052331C" w:rsidRPr="00833D6B" w:rsidRDefault="0052331C" w:rsidP="0044739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hint="default"/>
                <w:color w:val="000000" w:themeColor="text1"/>
                <w:sz w:val="22"/>
                <w:szCs w:val="22"/>
              </w:rPr>
              <w:t>(</w:t>
            </w:r>
            <w:r w:rsidRPr="00833D6B">
              <w:rPr>
                <w:rFonts w:asciiTheme="minorEastAsia" w:eastAsiaTheme="minorEastAsia" w:hAnsiTheme="minorEastAsia"/>
                <w:color w:val="000000" w:themeColor="text1"/>
                <w:sz w:val="22"/>
                <w:szCs w:val="22"/>
              </w:rPr>
              <w:t>13</w:t>
            </w:r>
            <w:r w:rsidRPr="00833D6B">
              <w:rPr>
                <w:rFonts w:asciiTheme="minorEastAsia" w:eastAsiaTheme="minorEastAsia" w:hAnsiTheme="minorEastAsia" w:hint="default"/>
                <w:color w:val="000000" w:themeColor="text1"/>
                <w:sz w:val="22"/>
                <w:szCs w:val="22"/>
              </w:rPr>
              <w:t>)</w:t>
            </w:r>
          </w:p>
        </w:tc>
        <w:tc>
          <w:tcPr>
            <w:tcW w:w="5245" w:type="dxa"/>
            <w:vAlign w:val="center"/>
          </w:tcPr>
          <w:p w14:paraId="5C71E413" w14:textId="1CF1D06E" w:rsidR="0052331C" w:rsidRPr="00833D6B" w:rsidRDefault="0052331C" w:rsidP="0044739E">
            <w:pPr>
              <w:spacing w:line="320" w:lineRule="exact"/>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プラ等廃棄物の削減に努め、適正に処理</w:t>
            </w:r>
          </w:p>
        </w:tc>
        <w:tc>
          <w:tcPr>
            <w:tcW w:w="1552" w:type="dxa"/>
          </w:tcPr>
          <w:p w14:paraId="266337BD" w14:textId="566EC653" w:rsidR="0052331C" w:rsidRPr="00833D6B" w:rsidRDefault="0052331C" w:rsidP="0018123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r>
    </w:tbl>
    <w:p w14:paraId="76BB07A3" w14:textId="77777777" w:rsidR="00040216" w:rsidRPr="00833D6B" w:rsidRDefault="00040216" w:rsidP="00040216">
      <w:pPr>
        <w:pStyle w:val="Word"/>
        <w:spacing w:line="365" w:lineRule="exact"/>
        <w:rPr>
          <w:rFonts w:hint="default"/>
          <w:color w:val="000000" w:themeColor="text1"/>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833D6B" w:rsidRPr="00833D6B" w14:paraId="1EE63E86" w14:textId="4F5EC385" w:rsidTr="0018123E">
        <w:tc>
          <w:tcPr>
            <w:tcW w:w="1555" w:type="dxa"/>
            <w:vAlign w:val="center"/>
          </w:tcPr>
          <w:p w14:paraId="50185D18" w14:textId="77777777" w:rsidR="0052331C" w:rsidRPr="00833D6B" w:rsidRDefault="0052331C" w:rsidP="0044739E">
            <w:pPr>
              <w:spacing w:line="26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申請時</w:t>
            </w:r>
          </w:p>
          <w:p w14:paraId="38C13F77" w14:textId="51B846FC" w:rsidR="0052331C" w:rsidRPr="00833D6B" w:rsidRDefault="0052331C" w:rsidP="0044739E">
            <w:pPr>
              <w:spacing w:line="26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（します）</w:t>
            </w:r>
          </w:p>
        </w:tc>
        <w:tc>
          <w:tcPr>
            <w:tcW w:w="708" w:type="dxa"/>
            <w:vAlign w:val="center"/>
          </w:tcPr>
          <w:p w14:paraId="4CF9C7F3" w14:textId="3D047D4E" w:rsidR="0052331C" w:rsidRPr="00833D6B" w:rsidRDefault="0052331C" w:rsidP="0044739E">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25789DA8" w14:textId="2630554A" w:rsidR="0052331C" w:rsidRPr="00833D6B" w:rsidRDefault="0052331C" w:rsidP="0044739E">
            <w:pPr>
              <w:spacing w:line="320" w:lineRule="exact"/>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６　生物多様性への悪影響の防止</w:t>
            </w:r>
          </w:p>
        </w:tc>
        <w:tc>
          <w:tcPr>
            <w:tcW w:w="1552" w:type="dxa"/>
          </w:tcPr>
          <w:p w14:paraId="679DF45F" w14:textId="77777777" w:rsidR="0052331C" w:rsidRPr="00833D6B"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報告時</w:t>
            </w:r>
          </w:p>
          <w:p w14:paraId="017F9A10" w14:textId="31B4C717" w:rsidR="0052331C" w:rsidRPr="00833D6B" w:rsidRDefault="0052331C" w:rsidP="0018123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（しました）</w:t>
            </w:r>
          </w:p>
        </w:tc>
      </w:tr>
      <w:tr w:rsidR="00833D6B" w:rsidRPr="00833D6B" w14:paraId="14E4B35F" w14:textId="3FB55518" w:rsidTr="0018123E">
        <w:tc>
          <w:tcPr>
            <w:tcW w:w="1555" w:type="dxa"/>
            <w:vAlign w:val="center"/>
          </w:tcPr>
          <w:p w14:paraId="78846ED5" w14:textId="25880ADD" w:rsidR="0052331C" w:rsidRPr="00833D6B" w:rsidRDefault="0052331C" w:rsidP="0044739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c>
          <w:tcPr>
            <w:tcW w:w="708" w:type="dxa"/>
            <w:vAlign w:val="center"/>
          </w:tcPr>
          <w:p w14:paraId="58F52FA0" w14:textId="5F11D3CE" w:rsidR="0052331C" w:rsidRPr="00833D6B" w:rsidRDefault="0052331C" w:rsidP="0044739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hint="default"/>
                <w:color w:val="000000" w:themeColor="text1"/>
                <w:sz w:val="22"/>
                <w:szCs w:val="22"/>
              </w:rPr>
              <w:t>(</w:t>
            </w:r>
            <w:r w:rsidRPr="00833D6B">
              <w:rPr>
                <w:rFonts w:asciiTheme="minorEastAsia" w:eastAsiaTheme="minorEastAsia" w:hAnsiTheme="minorEastAsia"/>
                <w:color w:val="000000" w:themeColor="text1"/>
                <w:sz w:val="22"/>
                <w:szCs w:val="22"/>
              </w:rPr>
              <w:t>14</w:t>
            </w:r>
            <w:r w:rsidRPr="00833D6B">
              <w:rPr>
                <w:rFonts w:asciiTheme="minorEastAsia" w:eastAsiaTheme="minorEastAsia" w:hAnsiTheme="minorEastAsia" w:hint="default"/>
                <w:color w:val="000000" w:themeColor="text1"/>
                <w:sz w:val="22"/>
                <w:szCs w:val="22"/>
              </w:rPr>
              <w:t>)</w:t>
            </w:r>
          </w:p>
        </w:tc>
        <w:tc>
          <w:tcPr>
            <w:tcW w:w="5245" w:type="dxa"/>
            <w:vAlign w:val="center"/>
          </w:tcPr>
          <w:p w14:paraId="51310024" w14:textId="34679939" w:rsidR="0052331C" w:rsidRPr="00833D6B" w:rsidRDefault="0052331C" w:rsidP="0044739E">
            <w:pPr>
              <w:spacing w:line="320" w:lineRule="exact"/>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病害虫・雑草の発生状況を把握した上で防除の要否及びタイミングの判断に努める（再掲）</w:t>
            </w:r>
          </w:p>
        </w:tc>
        <w:tc>
          <w:tcPr>
            <w:tcW w:w="1552" w:type="dxa"/>
          </w:tcPr>
          <w:p w14:paraId="2A8E5D73" w14:textId="415E4F3A" w:rsidR="0052331C" w:rsidRPr="00833D6B" w:rsidRDefault="00C8263F" w:rsidP="0018123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r>
      <w:tr w:rsidR="0052331C" w:rsidRPr="00833D6B" w14:paraId="641E43D1" w14:textId="2272F029" w:rsidTr="0018123E">
        <w:tc>
          <w:tcPr>
            <w:tcW w:w="1555" w:type="dxa"/>
            <w:vAlign w:val="center"/>
          </w:tcPr>
          <w:p w14:paraId="1D771F8B" w14:textId="6F15878A" w:rsidR="0052331C" w:rsidRPr="00833D6B" w:rsidRDefault="0052331C" w:rsidP="0044739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c>
          <w:tcPr>
            <w:tcW w:w="708" w:type="dxa"/>
            <w:vAlign w:val="center"/>
          </w:tcPr>
          <w:p w14:paraId="00283719" w14:textId="3590B9D1" w:rsidR="0052331C" w:rsidRPr="00833D6B" w:rsidRDefault="0052331C" w:rsidP="0044739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hint="default"/>
                <w:color w:val="000000" w:themeColor="text1"/>
                <w:sz w:val="22"/>
                <w:szCs w:val="22"/>
              </w:rPr>
              <w:t>(</w:t>
            </w:r>
            <w:r w:rsidRPr="00833D6B">
              <w:rPr>
                <w:rFonts w:asciiTheme="minorEastAsia" w:eastAsiaTheme="minorEastAsia" w:hAnsiTheme="minorEastAsia"/>
                <w:color w:val="000000" w:themeColor="text1"/>
                <w:sz w:val="22"/>
                <w:szCs w:val="22"/>
              </w:rPr>
              <w:t>15</w:t>
            </w:r>
            <w:r w:rsidRPr="00833D6B">
              <w:rPr>
                <w:rFonts w:asciiTheme="minorEastAsia" w:eastAsiaTheme="minorEastAsia" w:hAnsiTheme="minorEastAsia" w:hint="default"/>
                <w:color w:val="000000" w:themeColor="text1"/>
                <w:sz w:val="22"/>
                <w:szCs w:val="22"/>
              </w:rPr>
              <w:t>)</w:t>
            </w:r>
          </w:p>
        </w:tc>
        <w:tc>
          <w:tcPr>
            <w:tcW w:w="5245" w:type="dxa"/>
            <w:vAlign w:val="center"/>
          </w:tcPr>
          <w:p w14:paraId="21D6701C" w14:textId="1FCC90E2" w:rsidR="0052331C" w:rsidRPr="00833D6B" w:rsidRDefault="0052331C" w:rsidP="0044739E">
            <w:pPr>
              <w:spacing w:line="320" w:lineRule="exact"/>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多様な防除方法（防除資材、使用方法）を活用した防除を検討（再掲）</w:t>
            </w:r>
          </w:p>
        </w:tc>
        <w:tc>
          <w:tcPr>
            <w:tcW w:w="1552" w:type="dxa"/>
          </w:tcPr>
          <w:p w14:paraId="2E741C27" w14:textId="09BF3385" w:rsidR="0052331C" w:rsidRPr="00833D6B" w:rsidRDefault="0052331C" w:rsidP="0018123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r>
    </w:tbl>
    <w:p w14:paraId="452E991A" w14:textId="77777777" w:rsidR="004B6E12" w:rsidRPr="00833D6B" w:rsidRDefault="004B6E12" w:rsidP="00040216">
      <w:pPr>
        <w:pStyle w:val="Word"/>
        <w:spacing w:line="365" w:lineRule="exact"/>
        <w:rPr>
          <w:rFonts w:hint="default"/>
          <w:color w:val="000000" w:themeColor="text1"/>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833D6B" w:rsidRPr="00833D6B" w14:paraId="0A7E7B27" w14:textId="7B9D2F94" w:rsidTr="0018123E">
        <w:tc>
          <w:tcPr>
            <w:tcW w:w="1555" w:type="dxa"/>
            <w:vAlign w:val="center"/>
          </w:tcPr>
          <w:p w14:paraId="7078E7C7" w14:textId="77777777" w:rsidR="0052331C" w:rsidRPr="00833D6B" w:rsidRDefault="0052331C" w:rsidP="0044739E">
            <w:pPr>
              <w:spacing w:line="26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申請時</w:t>
            </w:r>
          </w:p>
          <w:p w14:paraId="2AA1DC12" w14:textId="6960B507" w:rsidR="0052331C" w:rsidRPr="00833D6B" w:rsidRDefault="0052331C" w:rsidP="0044739E">
            <w:pPr>
              <w:spacing w:line="26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（します）</w:t>
            </w:r>
          </w:p>
        </w:tc>
        <w:tc>
          <w:tcPr>
            <w:tcW w:w="708" w:type="dxa"/>
            <w:vAlign w:val="center"/>
          </w:tcPr>
          <w:p w14:paraId="4268C99B" w14:textId="38290FEC" w:rsidR="0052331C" w:rsidRPr="00833D6B" w:rsidRDefault="0052331C" w:rsidP="0044739E">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490B13E7" w14:textId="150BA768" w:rsidR="0052331C" w:rsidRPr="00833D6B" w:rsidRDefault="0052331C" w:rsidP="0044739E">
            <w:pPr>
              <w:spacing w:line="320" w:lineRule="exact"/>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７　環境関連法令の遵守等</w:t>
            </w:r>
          </w:p>
        </w:tc>
        <w:tc>
          <w:tcPr>
            <w:tcW w:w="1552" w:type="dxa"/>
          </w:tcPr>
          <w:p w14:paraId="50DD8AE2" w14:textId="77777777" w:rsidR="0052331C" w:rsidRPr="00833D6B"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報告時</w:t>
            </w:r>
          </w:p>
          <w:p w14:paraId="5837338E" w14:textId="5E25D2E5" w:rsidR="0052331C" w:rsidRPr="00833D6B" w:rsidRDefault="0052331C" w:rsidP="0018123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（しました）</w:t>
            </w:r>
          </w:p>
        </w:tc>
      </w:tr>
      <w:tr w:rsidR="00833D6B" w:rsidRPr="00833D6B" w14:paraId="6A0CCF79" w14:textId="180F2C27" w:rsidTr="0018123E">
        <w:tc>
          <w:tcPr>
            <w:tcW w:w="1555" w:type="dxa"/>
            <w:vAlign w:val="center"/>
          </w:tcPr>
          <w:p w14:paraId="336E75CA" w14:textId="3E0DB193" w:rsidR="0052331C" w:rsidRPr="00833D6B" w:rsidRDefault="0052331C" w:rsidP="0044739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c>
          <w:tcPr>
            <w:tcW w:w="708" w:type="dxa"/>
            <w:vAlign w:val="center"/>
          </w:tcPr>
          <w:p w14:paraId="14F7D9BD" w14:textId="57246F1A" w:rsidR="0052331C" w:rsidRPr="00833D6B" w:rsidRDefault="0052331C" w:rsidP="0044739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hint="default"/>
                <w:color w:val="000000" w:themeColor="text1"/>
                <w:sz w:val="22"/>
                <w:szCs w:val="22"/>
              </w:rPr>
              <w:t>(</w:t>
            </w:r>
            <w:r w:rsidRPr="00833D6B">
              <w:rPr>
                <w:rFonts w:asciiTheme="minorEastAsia" w:eastAsiaTheme="minorEastAsia" w:hAnsiTheme="minorEastAsia"/>
                <w:color w:val="000000" w:themeColor="text1"/>
                <w:sz w:val="22"/>
                <w:szCs w:val="22"/>
              </w:rPr>
              <w:t>16</w:t>
            </w:r>
            <w:r w:rsidRPr="00833D6B">
              <w:rPr>
                <w:rFonts w:asciiTheme="minorEastAsia" w:eastAsiaTheme="minorEastAsia" w:hAnsiTheme="minorEastAsia" w:hint="default"/>
                <w:color w:val="000000" w:themeColor="text1"/>
                <w:sz w:val="22"/>
                <w:szCs w:val="22"/>
              </w:rPr>
              <w:t>)</w:t>
            </w:r>
          </w:p>
        </w:tc>
        <w:tc>
          <w:tcPr>
            <w:tcW w:w="5245" w:type="dxa"/>
            <w:vAlign w:val="center"/>
          </w:tcPr>
          <w:p w14:paraId="0368D226" w14:textId="1C4A631B" w:rsidR="0052331C" w:rsidRPr="00833D6B" w:rsidRDefault="0052331C" w:rsidP="0044739E">
            <w:pPr>
              <w:spacing w:line="320" w:lineRule="exact"/>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みどりの食料システム戦略の理解</w:t>
            </w:r>
          </w:p>
        </w:tc>
        <w:tc>
          <w:tcPr>
            <w:tcW w:w="1552" w:type="dxa"/>
          </w:tcPr>
          <w:p w14:paraId="191D8A1E" w14:textId="09AF1B87" w:rsidR="0052331C" w:rsidRPr="00833D6B" w:rsidRDefault="0052331C" w:rsidP="0018123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r>
      <w:tr w:rsidR="00833D6B" w:rsidRPr="00833D6B" w14:paraId="7A50E594" w14:textId="5B8F2083" w:rsidTr="0018123E">
        <w:tc>
          <w:tcPr>
            <w:tcW w:w="1555" w:type="dxa"/>
            <w:vAlign w:val="center"/>
          </w:tcPr>
          <w:p w14:paraId="57B8F1B0" w14:textId="2E621AB0" w:rsidR="0052331C" w:rsidRPr="00833D6B" w:rsidRDefault="0052331C" w:rsidP="0044739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c>
          <w:tcPr>
            <w:tcW w:w="708" w:type="dxa"/>
            <w:vAlign w:val="center"/>
          </w:tcPr>
          <w:p w14:paraId="3B9556FE" w14:textId="1137739F" w:rsidR="0052331C" w:rsidRPr="00833D6B" w:rsidRDefault="0052331C" w:rsidP="0044739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hint="default"/>
                <w:color w:val="000000" w:themeColor="text1"/>
                <w:sz w:val="22"/>
                <w:szCs w:val="22"/>
              </w:rPr>
              <w:t>(</w:t>
            </w:r>
            <w:r w:rsidRPr="00833D6B">
              <w:rPr>
                <w:rFonts w:asciiTheme="minorEastAsia" w:eastAsiaTheme="minorEastAsia" w:hAnsiTheme="minorEastAsia"/>
                <w:color w:val="000000" w:themeColor="text1"/>
                <w:sz w:val="22"/>
                <w:szCs w:val="22"/>
              </w:rPr>
              <w:t>17</w:t>
            </w:r>
            <w:r w:rsidRPr="00833D6B">
              <w:rPr>
                <w:rFonts w:asciiTheme="minorEastAsia" w:eastAsiaTheme="minorEastAsia" w:hAnsiTheme="minorEastAsia" w:hint="default"/>
                <w:color w:val="000000" w:themeColor="text1"/>
                <w:sz w:val="22"/>
                <w:szCs w:val="22"/>
              </w:rPr>
              <w:t xml:space="preserve">) </w:t>
            </w:r>
          </w:p>
        </w:tc>
        <w:tc>
          <w:tcPr>
            <w:tcW w:w="5245" w:type="dxa"/>
            <w:vAlign w:val="center"/>
          </w:tcPr>
          <w:p w14:paraId="6B372BA2" w14:textId="637E8626" w:rsidR="0052331C" w:rsidRPr="00833D6B" w:rsidRDefault="0052331C" w:rsidP="0044739E">
            <w:pPr>
              <w:spacing w:line="320" w:lineRule="exact"/>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関係法令の遵守</w:t>
            </w:r>
          </w:p>
        </w:tc>
        <w:tc>
          <w:tcPr>
            <w:tcW w:w="1552" w:type="dxa"/>
          </w:tcPr>
          <w:p w14:paraId="1CDF32A9" w14:textId="3EF60BF0" w:rsidR="0052331C" w:rsidRPr="00833D6B" w:rsidRDefault="0052331C" w:rsidP="0018123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r>
      <w:tr w:rsidR="00833D6B" w:rsidRPr="00833D6B" w14:paraId="75825E09" w14:textId="7609D39A" w:rsidTr="0018123E">
        <w:tc>
          <w:tcPr>
            <w:tcW w:w="1555" w:type="dxa"/>
            <w:vAlign w:val="center"/>
          </w:tcPr>
          <w:p w14:paraId="1CBCE3E7" w14:textId="04A693F4" w:rsidR="0052331C" w:rsidRPr="00833D6B" w:rsidRDefault="0052331C" w:rsidP="0044739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c>
          <w:tcPr>
            <w:tcW w:w="708" w:type="dxa"/>
            <w:vAlign w:val="center"/>
          </w:tcPr>
          <w:p w14:paraId="5F8ABA87" w14:textId="2828258E" w:rsidR="0052331C" w:rsidRPr="00833D6B" w:rsidRDefault="0052331C" w:rsidP="0044739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hint="default"/>
                <w:color w:val="000000" w:themeColor="text1"/>
                <w:sz w:val="22"/>
                <w:szCs w:val="22"/>
              </w:rPr>
              <w:t>(</w:t>
            </w:r>
            <w:r w:rsidRPr="00833D6B">
              <w:rPr>
                <w:rFonts w:asciiTheme="minorEastAsia" w:eastAsiaTheme="minorEastAsia" w:hAnsiTheme="minorEastAsia"/>
                <w:color w:val="000000" w:themeColor="text1"/>
                <w:sz w:val="22"/>
                <w:szCs w:val="22"/>
              </w:rPr>
              <w:t>18</w:t>
            </w:r>
            <w:r w:rsidRPr="00833D6B">
              <w:rPr>
                <w:rFonts w:asciiTheme="minorEastAsia" w:eastAsiaTheme="minorEastAsia" w:hAnsiTheme="minorEastAsia" w:hint="default"/>
                <w:color w:val="000000" w:themeColor="text1"/>
                <w:sz w:val="22"/>
                <w:szCs w:val="22"/>
              </w:rPr>
              <w:t>)</w:t>
            </w:r>
          </w:p>
        </w:tc>
        <w:tc>
          <w:tcPr>
            <w:tcW w:w="5245" w:type="dxa"/>
            <w:vAlign w:val="center"/>
          </w:tcPr>
          <w:p w14:paraId="6822A455" w14:textId="1FF2D23C" w:rsidR="0052331C" w:rsidRPr="00833D6B" w:rsidRDefault="0052331C" w:rsidP="0044739E">
            <w:pPr>
              <w:spacing w:line="320" w:lineRule="exact"/>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農業機械等の装置・車両の適切な整備と管理の実施に努める</w:t>
            </w:r>
          </w:p>
        </w:tc>
        <w:tc>
          <w:tcPr>
            <w:tcW w:w="1552" w:type="dxa"/>
          </w:tcPr>
          <w:p w14:paraId="7207C1E3" w14:textId="679F4FCA" w:rsidR="0052331C" w:rsidRPr="00833D6B" w:rsidRDefault="0052331C" w:rsidP="0018123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r>
      <w:tr w:rsidR="00833D6B" w:rsidRPr="00833D6B" w14:paraId="27E7936C" w14:textId="39F90F5A" w:rsidTr="0018123E">
        <w:tc>
          <w:tcPr>
            <w:tcW w:w="1555" w:type="dxa"/>
            <w:vAlign w:val="center"/>
          </w:tcPr>
          <w:p w14:paraId="45B280B5" w14:textId="0586AC18" w:rsidR="0052331C" w:rsidRPr="00833D6B" w:rsidRDefault="0052331C" w:rsidP="0044739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c>
          <w:tcPr>
            <w:tcW w:w="708" w:type="dxa"/>
            <w:vAlign w:val="center"/>
          </w:tcPr>
          <w:p w14:paraId="2976E1C5" w14:textId="489926CF" w:rsidR="0052331C" w:rsidRPr="00833D6B" w:rsidRDefault="0052331C" w:rsidP="0044739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hint="default"/>
                <w:color w:val="000000" w:themeColor="text1"/>
                <w:sz w:val="22"/>
                <w:szCs w:val="22"/>
              </w:rPr>
              <w:t>(</w:t>
            </w:r>
            <w:r w:rsidRPr="00833D6B">
              <w:rPr>
                <w:rFonts w:asciiTheme="minorEastAsia" w:eastAsiaTheme="minorEastAsia" w:hAnsiTheme="minorEastAsia"/>
                <w:color w:val="000000" w:themeColor="text1"/>
                <w:sz w:val="22"/>
                <w:szCs w:val="22"/>
              </w:rPr>
              <w:t>19</w:t>
            </w:r>
            <w:r w:rsidRPr="00833D6B">
              <w:rPr>
                <w:rFonts w:asciiTheme="minorEastAsia" w:eastAsiaTheme="minorEastAsia" w:hAnsiTheme="minorEastAsia" w:hint="default"/>
                <w:color w:val="000000" w:themeColor="text1"/>
                <w:sz w:val="22"/>
                <w:szCs w:val="22"/>
              </w:rPr>
              <w:t>)</w:t>
            </w:r>
          </w:p>
        </w:tc>
        <w:tc>
          <w:tcPr>
            <w:tcW w:w="5245" w:type="dxa"/>
            <w:vAlign w:val="center"/>
          </w:tcPr>
          <w:p w14:paraId="50C017AF" w14:textId="098DBF0E" w:rsidR="0052331C" w:rsidRPr="00833D6B" w:rsidRDefault="0052331C" w:rsidP="0044739E">
            <w:pPr>
              <w:spacing w:line="320" w:lineRule="exact"/>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正しい知識に基づく作業安全に努める</w:t>
            </w:r>
          </w:p>
        </w:tc>
        <w:tc>
          <w:tcPr>
            <w:tcW w:w="1552" w:type="dxa"/>
          </w:tcPr>
          <w:p w14:paraId="22CED407" w14:textId="25EEEC81" w:rsidR="0052331C" w:rsidRPr="00833D6B" w:rsidRDefault="0052331C" w:rsidP="0018123E">
            <w:pPr>
              <w:spacing w:line="320" w:lineRule="exact"/>
              <w:jc w:val="center"/>
              <w:rPr>
                <w:rFonts w:asciiTheme="minorEastAsia" w:eastAsiaTheme="minorEastAsia" w:hAnsiTheme="minorEastAsia" w:hint="default"/>
                <w:color w:val="000000" w:themeColor="text1"/>
                <w:sz w:val="22"/>
                <w:szCs w:val="22"/>
              </w:rPr>
            </w:pPr>
            <w:r w:rsidRPr="00833D6B">
              <w:rPr>
                <w:rFonts w:asciiTheme="minorEastAsia" w:eastAsiaTheme="minorEastAsia" w:hAnsiTheme="minorEastAsia"/>
                <w:color w:val="000000" w:themeColor="text1"/>
                <w:sz w:val="22"/>
                <w:szCs w:val="22"/>
              </w:rPr>
              <w:t>□</w:t>
            </w:r>
          </w:p>
        </w:tc>
      </w:tr>
    </w:tbl>
    <w:p w14:paraId="58A96052" w14:textId="36B103B3" w:rsidR="00443910" w:rsidRPr="00833D6B" w:rsidRDefault="00FE57A5" w:rsidP="00F91F5F">
      <w:pPr>
        <w:pStyle w:val="Word"/>
        <w:numPr>
          <w:ilvl w:val="0"/>
          <w:numId w:val="3"/>
        </w:numPr>
        <w:spacing w:line="300" w:lineRule="exact"/>
        <w:ind w:left="851" w:hanging="851"/>
        <w:rPr>
          <w:rFonts w:hint="default"/>
          <w:color w:val="000000" w:themeColor="text1"/>
          <w:sz w:val="21"/>
          <w:szCs w:val="16"/>
        </w:rPr>
      </w:pPr>
      <w:r w:rsidRPr="00833D6B">
        <w:rPr>
          <w:color w:val="000000" w:themeColor="text1"/>
          <w:sz w:val="21"/>
          <w:szCs w:val="16"/>
        </w:rPr>
        <w:t>第２４条第１項（４）イの規定</w:t>
      </w:r>
      <w:r w:rsidR="00040216" w:rsidRPr="00833D6B">
        <w:rPr>
          <w:color w:val="000000" w:themeColor="text1"/>
          <w:sz w:val="21"/>
          <w:szCs w:val="16"/>
        </w:rPr>
        <w:t>による</w:t>
      </w:r>
      <w:r w:rsidR="00F170DC" w:rsidRPr="00833D6B">
        <w:rPr>
          <w:color w:val="000000" w:themeColor="text1"/>
          <w:sz w:val="21"/>
          <w:szCs w:val="16"/>
        </w:rPr>
        <w:t>支援対象者への提出</w:t>
      </w:r>
      <w:r w:rsidR="00040216" w:rsidRPr="00833D6B">
        <w:rPr>
          <w:color w:val="000000" w:themeColor="text1"/>
          <w:sz w:val="21"/>
          <w:szCs w:val="16"/>
        </w:rPr>
        <w:t>に当たっては、</w:t>
      </w:r>
      <w:r w:rsidR="00B7728D" w:rsidRPr="00833D6B">
        <w:rPr>
          <w:color w:val="000000" w:themeColor="text1"/>
          <w:sz w:val="21"/>
          <w:szCs w:val="16"/>
        </w:rPr>
        <w:t>事業申請時には</w:t>
      </w:r>
      <w:r w:rsidR="00040216" w:rsidRPr="00833D6B">
        <w:rPr>
          <w:color w:val="000000" w:themeColor="text1"/>
          <w:sz w:val="21"/>
          <w:szCs w:val="16"/>
        </w:rPr>
        <w:t>「申請時（します）」欄の「□」に、</w:t>
      </w:r>
      <w:r w:rsidR="00443554" w:rsidRPr="00833D6B">
        <w:rPr>
          <w:color w:val="000000" w:themeColor="text1"/>
          <w:sz w:val="21"/>
          <w:szCs w:val="16"/>
        </w:rPr>
        <w:t>実施報告時には「報告時（しました）」欄の「□」に、</w:t>
      </w:r>
      <w:r w:rsidR="00A94064" w:rsidRPr="00833D6B">
        <w:rPr>
          <w:color w:val="000000" w:themeColor="text1"/>
          <w:sz w:val="21"/>
          <w:szCs w:val="16"/>
        </w:rPr>
        <w:t>チェックすること。</w:t>
      </w:r>
    </w:p>
    <w:p w14:paraId="0B6E380E" w14:textId="656F7B26" w:rsidR="00040216" w:rsidRPr="00833D6B" w:rsidRDefault="008E2144" w:rsidP="008E2144">
      <w:pPr>
        <w:pStyle w:val="Word"/>
        <w:spacing w:line="300" w:lineRule="exact"/>
        <w:rPr>
          <w:rFonts w:hint="default"/>
          <w:color w:val="000000" w:themeColor="text1"/>
          <w:sz w:val="21"/>
          <w:szCs w:val="16"/>
        </w:rPr>
      </w:pPr>
      <w:r w:rsidRPr="00833D6B">
        <w:rPr>
          <w:color w:val="000000" w:themeColor="text1"/>
          <w:sz w:val="21"/>
          <w:szCs w:val="16"/>
        </w:rPr>
        <w:t>（注</w:t>
      </w:r>
      <w:r w:rsidR="00720E09" w:rsidRPr="00833D6B">
        <w:rPr>
          <w:color w:val="000000" w:themeColor="text1"/>
          <w:sz w:val="21"/>
          <w:szCs w:val="16"/>
        </w:rPr>
        <w:t>２</w:t>
      </w:r>
      <w:r w:rsidRPr="00833D6B">
        <w:rPr>
          <w:color w:val="000000" w:themeColor="text1"/>
          <w:sz w:val="21"/>
          <w:szCs w:val="16"/>
        </w:rPr>
        <w:t>）</w:t>
      </w:r>
      <w:r w:rsidR="00040216" w:rsidRPr="00833D6B">
        <w:rPr>
          <w:color w:val="000000" w:themeColor="text1"/>
          <w:sz w:val="21"/>
          <w:szCs w:val="16"/>
        </w:rPr>
        <w:t xml:space="preserve">　（</w:t>
      </w:r>
      <w:r w:rsidR="006C56A6" w:rsidRPr="00833D6B">
        <w:rPr>
          <w:color w:val="000000" w:themeColor="text1"/>
          <w:sz w:val="21"/>
          <w:szCs w:val="16"/>
        </w:rPr>
        <w:t>17</w:t>
      </w:r>
      <w:r w:rsidR="00040216" w:rsidRPr="00833D6B">
        <w:rPr>
          <w:color w:val="000000" w:themeColor="text1"/>
          <w:sz w:val="21"/>
          <w:szCs w:val="16"/>
        </w:rPr>
        <w:t>）の「関係法令」とは、主に以下に掲げるものをいう。</w:t>
      </w:r>
    </w:p>
    <w:p w14:paraId="1E69185A" w14:textId="77777777" w:rsidR="00040216" w:rsidRPr="00833D6B" w:rsidRDefault="00040216" w:rsidP="008E2144">
      <w:pPr>
        <w:pStyle w:val="Word"/>
        <w:numPr>
          <w:ilvl w:val="0"/>
          <w:numId w:val="1"/>
        </w:numPr>
        <w:spacing w:line="300" w:lineRule="exact"/>
        <w:ind w:left="1134" w:hanging="283"/>
        <w:rPr>
          <w:rFonts w:hint="default"/>
          <w:color w:val="000000" w:themeColor="text1"/>
          <w:sz w:val="21"/>
          <w:szCs w:val="16"/>
        </w:rPr>
      </w:pPr>
      <w:r w:rsidRPr="00833D6B">
        <w:rPr>
          <w:color w:val="000000" w:themeColor="text1"/>
          <w:sz w:val="21"/>
          <w:szCs w:val="16"/>
        </w:rPr>
        <w:t>エネルギーの使用の合理化及び非化石エネルギーへの転換等に関する法律（昭和</w:t>
      </w:r>
      <w:r w:rsidRPr="00833D6B">
        <w:rPr>
          <w:rFonts w:hint="default"/>
          <w:color w:val="000000" w:themeColor="text1"/>
          <w:sz w:val="21"/>
          <w:szCs w:val="16"/>
        </w:rPr>
        <w:t>54年法律第49号</w:t>
      </w:r>
      <w:r w:rsidRPr="00833D6B">
        <w:rPr>
          <w:color w:val="000000" w:themeColor="text1"/>
          <w:sz w:val="21"/>
          <w:szCs w:val="16"/>
        </w:rPr>
        <w:t>）</w:t>
      </w:r>
    </w:p>
    <w:p w14:paraId="79EC109E" w14:textId="73278736" w:rsidR="008A0B05" w:rsidRPr="00833D6B" w:rsidRDefault="003771C3" w:rsidP="008E2144">
      <w:pPr>
        <w:pStyle w:val="Word"/>
        <w:numPr>
          <w:ilvl w:val="0"/>
          <w:numId w:val="1"/>
        </w:numPr>
        <w:spacing w:line="300" w:lineRule="exact"/>
        <w:ind w:left="1134" w:hanging="283"/>
        <w:rPr>
          <w:rFonts w:hint="default"/>
          <w:color w:val="000000" w:themeColor="text1"/>
          <w:sz w:val="21"/>
          <w:szCs w:val="16"/>
          <w:lang w:eastAsia="zh-TW"/>
        </w:rPr>
      </w:pPr>
      <w:r w:rsidRPr="00833D6B">
        <w:rPr>
          <w:color w:val="000000" w:themeColor="text1"/>
          <w:sz w:val="21"/>
          <w:szCs w:val="16"/>
          <w:lang w:eastAsia="zh-TW"/>
        </w:rPr>
        <w:t>労働安全衛生法（昭和47年法律第57号）</w:t>
      </w:r>
    </w:p>
    <w:p w14:paraId="5B65D2D3" w14:textId="75345FD9" w:rsidR="00BB5A52" w:rsidRPr="00833D6B" w:rsidRDefault="00BB5A52" w:rsidP="008E2144">
      <w:pPr>
        <w:pStyle w:val="Word"/>
        <w:numPr>
          <w:ilvl w:val="0"/>
          <w:numId w:val="1"/>
        </w:numPr>
        <w:spacing w:line="300" w:lineRule="exact"/>
        <w:ind w:left="1134" w:hanging="283"/>
        <w:rPr>
          <w:rFonts w:hint="default"/>
          <w:color w:val="000000" w:themeColor="text1"/>
          <w:sz w:val="21"/>
          <w:szCs w:val="16"/>
        </w:rPr>
      </w:pPr>
      <w:r w:rsidRPr="00833D6B">
        <w:rPr>
          <w:color w:val="000000" w:themeColor="text1"/>
          <w:sz w:val="21"/>
          <w:szCs w:val="16"/>
        </w:rPr>
        <w:t>地球温暖化対策の推進に関する法律（平成10年法律第117号）</w:t>
      </w:r>
    </w:p>
    <w:p w14:paraId="7C78BDE5" w14:textId="2F1FF2BD" w:rsidR="00040216" w:rsidRPr="00833D6B" w:rsidRDefault="004F00DE" w:rsidP="008E2144">
      <w:pPr>
        <w:pStyle w:val="Word"/>
        <w:numPr>
          <w:ilvl w:val="0"/>
          <w:numId w:val="1"/>
        </w:numPr>
        <w:spacing w:line="300" w:lineRule="exact"/>
        <w:ind w:left="1134" w:hanging="283"/>
        <w:rPr>
          <w:rFonts w:hint="default"/>
          <w:color w:val="000000" w:themeColor="text1"/>
          <w:sz w:val="21"/>
          <w:szCs w:val="16"/>
        </w:rPr>
      </w:pPr>
      <w:r w:rsidRPr="00833D6B">
        <w:rPr>
          <w:color w:val="000000" w:themeColor="text1"/>
          <w:sz w:val="21"/>
          <w:szCs w:val="16"/>
        </w:rPr>
        <w:t>国等における温室効果ガス等の</w:t>
      </w:r>
      <w:r w:rsidR="005F1FA5" w:rsidRPr="00833D6B">
        <w:rPr>
          <w:color w:val="000000" w:themeColor="text1"/>
          <w:sz w:val="21"/>
          <w:szCs w:val="16"/>
        </w:rPr>
        <w:t>排出の削減に配慮した契約の推進に関する法律（平成19年法律第56号）</w:t>
      </w:r>
    </w:p>
    <w:bookmarkEnd w:id="0"/>
    <w:p w14:paraId="33624667" w14:textId="0C31D254" w:rsidR="00D81628" w:rsidRPr="00833D6B" w:rsidRDefault="00840251" w:rsidP="008E2144">
      <w:pPr>
        <w:widowControl/>
        <w:overflowPunct/>
        <w:spacing w:line="300" w:lineRule="exact"/>
        <w:jc w:val="left"/>
        <w:textAlignment w:val="auto"/>
        <w:rPr>
          <w:rFonts w:hint="default"/>
          <w:color w:val="000000" w:themeColor="text1"/>
        </w:rPr>
      </w:pPr>
      <w:r w:rsidRPr="00833D6B">
        <w:rPr>
          <w:noProof/>
          <w:color w:val="000000" w:themeColor="text1"/>
        </w:rPr>
        <mc:AlternateContent>
          <mc:Choice Requires="wps">
            <w:drawing>
              <wp:anchor distT="0" distB="0" distL="114300" distR="114300" simplePos="0" relativeHeight="251658240" behindDoc="0" locked="0" layoutInCell="1" allowOverlap="1" wp14:anchorId="78E5DB10" wp14:editId="1AA25295">
                <wp:simplePos x="0" y="0"/>
                <wp:positionH relativeFrom="column">
                  <wp:posOffset>-54269</wp:posOffset>
                </wp:positionH>
                <wp:positionV relativeFrom="paragraph">
                  <wp:posOffset>167413</wp:posOffset>
                </wp:positionV>
                <wp:extent cx="5868538" cy="1419367"/>
                <wp:effectExtent l="0" t="0" r="18415" b="28575"/>
                <wp:wrapNone/>
                <wp:docPr id="431834201" name="正方形/長方形 1"/>
                <wp:cNvGraphicFramePr/>
                <a:graphic xmlns:a="http://schemas.openxmlformats.org/drawingml/2006/main">
                  <a:graphicData uri="http://schemas.microsoft.com/office/word/2010/wordprocessingShape">
                    <wps:wsp>
                      <wps:cNvSpPr/>
                      <wps:spPr>
                        <a:xfrm>
                          <a:off x="0" y="0"/>
                          <a:ext cx="5868538" cy="1419367"/>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A6A56" id="正方形/長方形 1" o:spid="_x0000_s1026" style="position:absolute;margin-left:-4.25pt;margin-top:13.2pt;width:462.1pt;height:1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" filled="f" strokecolor="red" strokeweight="1pt"/>
            </w:pict>
          </mc:Fallback>
        </mc:AlternateContent>
      </w:r>
    </w:p>
    <w:p w14:paraId="5462A7E8" w14:textId="77777777" w:rsidR="00784C31" w:rsidRPr="00833D6B" w:rsidRDefault="00784C31" w:rsidP="008E2144">
      <w:pPr>
        <w:widowControl/>
        <w:overflowPunct/>
        <w:spacing w:line="300" w:lineRule="exact"/>
        <w:jc w:val="left"/>
        <w:textAlignment w:val="auto"/>
        <w:rPr>
          <w:rFonts w:hint="default"/>
          <w:color w:val="000000" w:themeColor="text1"/>
        </w:rPr>
      </w:pPr>
      <w:r w:rsidRPr="00833D6B">
        <w:rPr>
          <w:color w:val="000000" w:themeColor="text1"/>
        </w:rPr>
        <w:t>＜報告内容の確認と個人情報の取り扱いについて＞</w:t>
      </w:r>
    </w:p>
    <w:p w14:paraId="029B363A" w14:textId="1383F980" w:rsidR="00B66C0D" w:rsidRPr="00833D6B" w:rsidRDefault="00784C31" w:rsidP="00784C31">
      <w:pPr>
        <w:widowControl/>
        <w:overflowPunct/>
        <w:spacing w:line="300" w:lineRule="exact"/>
        <w:ind w:left="240" w:hangingChars="100" w:hanging="240"/>
        <w:jc w:val="left"/>
        <w:textAlignment w:val="auto"/>
        <w:rPr>
          <w:rFonts w:hint="default"/>
          <w:color w:val="000000" w:themeColor="text1"/>
        </w:rPr>
      </w:pPr>
      <w:r w:rsidRPr="00833D6B">
        <w:rPr>
          <w:color w:val="000000" w:themeColor="text1"/>
        </w:rPr>
        <w:t xml:space="preserve"> ・ 本チェックシートにて報告された内容については、農林水産省が対象者を抽出し、実施状況の確認を行います。</w:t>
      </w:r>
    </w:p>
    <w:p w14:paraId="0336D1A3" w14:textId="38479603" w:rsidR="00840251" w:rsidRPr="00833D6B" w:rsidRDefault="00784C31" w:rsidP="00784C31">
      <w:pPr>
        <w:widowControl/>
        <w:overflowPunct/>
        <w:spacing w:line="300" w:lineRule="exact"/>
        <w:ind w:left="240" w:hangingChars="100" w:hanging="240"/>
        <w:jc w:val="left"/>
        <w:textAlignment w:val="auto"/>
        <w:rPr>
          <w:rFonts w:hint="default"/>
          <w:color w:val="000000" w:themeColor="text1"/>
        </w:rPr>
      </w:pPr>
      <w:r w:rsidRPr="00833D6B">
        <w:rPr>
          <w:color w:val="000000" w:themeColor="text1"/>
        </w:rPr>
        <w:t xml:space="preserve"> ・ 記入いただいた個人情報については、本チェックシートの実施状況確認のために農林水産省で使用し、ご本人の同意がなければ第三者に提供することはありません。</w:t>
      </w:r>
    </w:p>
    <w:p w14:paraId="264CF60F" w14:textId="68DAC838" w:rsidR="00D81628" w:rsidRPr="00FE57A5" w:rsidRDefault="00784C31" w:rsidP="0018123E">
      <w:pPr>
        <w:widowControl/>
        <w:overflowPunct/>
        <w:spacing w:line="300" w:lineRule="exact"/>
        <w:ind w:leftChars="100" w:left="240" w:firstLineChars="2100" w:firstLine="5040"/>
        <w:jc w:val="left"/>
        <w:textAlignment w:val="auto"/>
        <w:rPr>
          <w:rFonts w:hint="default"/>
          <w:color w:val="EE0000"/>
        </w:rPr>
      </w:pPr>
      <w:r w:rsidRPr="00833D6B">
        <w:rPr>
          <w:color w:val="000000" w:themeColor="text1"/>
        </w:rPr>
        <w:t xml:space="preserve"> 上記について、確認しました</w:t>
      </w:r>
      <w:r w:rsidRPr="00FE57A5">
        <w:rPr>
          <w:color w:val="EE0000"/>
        </w:rPr>
        <w:t>→□</w:t>
      </w:r>
    </w:p>
    <w:sectPr w:rsidR="00D81628" w:rsidRPr="00FE57A5" w:rsidSect="00F001EB">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D289E" w14:textId="77777777" w:rsidR="00847436" w:rsidRDefault="00847436" w:rsidP="00B778DB">
      <w:pPr>
        <w:rPr>
          <w:rFonts w:hint="default"/>
        </w:rPr>
      </w:pPr>
      <w:r>
        <w:separator/>
      </w:r>
    </w:p>
  </w:endnote>
  <w:endnote w:type="continuationSeparator" w:id="0">
    <w:p w14:paraId="1ADCE851" w14:textId="77777777" w:rsidR="00847436" w:rsidRDefault="00847436"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5CA74" w14:textId="77777777" w:rsidR="00847436" w:rsidRDefault="00847436" w:rsidP="00B778DB">
      <w:pPr>
        <w:rPr>
          <w:rFonts w:hint="default"/>
        </w:rPr>
      </w:pPr>
      <w:r>
        <w:separator/>
      </w:r>
    </w:p>
  </w:footnote>
  <w:footnote w:type="continuationSeparator" w:id="0">
    <w:p w14:paraId="3705A13E" w14:textId="77777777" w:rsidR="00847436" w:rsidRDefault="00847436"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F1D46"/>
    <w:multiLevelType w:val="hybridMultilevel"/>
    <w:tmpl w:val="869CAD14"/>
    <w:lvl w:ilvl="0" w:tplc="2F1A8570">
      <w:start w:val="1"/>
      <w:numFmt w:val="decimalFullWidth"/>
      <w:lvlText w:val="（注%1）"/>
      <w:lvlJc w:val="left"/>
      <w:pPr>
        <w:ind w:left="3916" w:hanging="1080"/>
      </w:pPr>
      <w:rPr>
        <w:rFonts w:hint="default"/>
      </w:rPr>
    </w:lvl>
    <w:lvl w:ilvl="1" w:tplc="04090017" w:tentative="1">
      <w:start w:val="1"/>
      <w:numFmt w:val="aiueoFullWidth"/>
      <w:lvlText w:val="(%2)"/>
      <w:lvlJc w:val="left"/>
      <w:pPr>
        <w:ind w:left="3716" w:hanging="440"/>
      </w:pPr>
    </w:lvl>
    <w:lvl w:ilvl="2" w:tplc="04090011" w:tentative="1">
      <w:start w:val="1"/>
      <w:numFmt w:val="decimalEnclosedCircle"/>
      <w:lvlText w:val="%3"/>
      <w:lvlJc w:val="left"/>
      <w:pPr>
        <w:ind w:left="4156" w:hanging="440"/>
      </w:pPr>
    </w:lvl>
    <w:lvl w:ilvl="3" w:tplc="0409000F" w:tentative="1">
      <w:start w:val="1"/>
      <w:numFmt w:val="decimal"/>
      <w:lvlText w:val="%4."/>
      <w:lvlJc w:val="left"/>
      <w:pPr>
        <w:ind w:left="4596" w:hanging="440"/>
      </w:pPr>
    </w:lvl>
    <w:lvl w:ilvl="4" w:tplc="04090017" w:tentative="1">
      <w:start w:val="1"/>
      <w:numFmt w:val="aiueoFullWidth"/>
      <w:lvlText w:val="(%5)"/>
      <w:lvlJc w:val="left"/>
      <w:pPr>
        <w:ind w:left="5036" w:hanging="440"/>
      </w:pPr>
    </w:lvl>
    <w:lvl w:ilvl="5" w:tplc="04090011" w:tentative="1">
      <w:start w:val="1"/>
      <w:numFmt w:val="decimalEnclosedCircle"/>
      <w:lvlText w:val="%6"/>
      <w:lvlJc w:val="left"/>
      <w:pPr>
        <w:ind w:left="5476" w:hanging="440"/>
      </w:pPr>
    </w:lvl>
    <w:lvl w:ilvl="6" w:tplc="0409000F" w:tentative="1">
      <w:start w:val="1"/>
      <w:numFmt w:val="decimal"/>
      <w:lvlText w:val="%7."/>
      <w:lvlJc w:val="left"/>
      <w:pPr>
        <w:ind w:left="5916" w:hanging="440"/>
      </w:pPr>
    </w:lvl>
    <w:lvl w:ilvl="7" w:tplc="04090017" w:tentative="1">
      <w:start w:val="1"/>
      <w:numFmt w:val="aiueoFullWidth"/>
      <w:lvlText w:val="(%8)"/>
      <w:lvlJc w:val="left"/>
      <w:pPr>
        <w:ind w:left="6356" w:hanging="440"/>
      </w:pPr>
    </w:lvl>
    <w:lvl w:ilvl="8" w:tplc="04090011" w:tentative="1">
      <w:start w:val="1"/>
      <w:numFmt w:val="decimalEnclosedCircle"/>
      <w:lvlText w:val="%9"/>
      <w:lvlJc w:val="left"/>
      <w:pPr>
        <w:ind w:left="6796" w:hanging="440"/>
      </w:pPr>
    </w:lvl>
  </w:abstractNum>
  <w:abstractNum w:abstractNumId="1"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807BD"/>
    <w:multiLevelType w:val="hybridMultilevel"/>
    <w:tmpl w:val="1DC45280"/>
    <w:lvl w:ilvl="0" w:tplc="E8FA7CB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4382887">
    <w:abstractNumId w:val="1"/>
  </w:num>
  <w:num w:numId="2" w16cid:durableId="1609040444">
    <w:abstractNumId w:val="2"/>
  </w:num>
  <w:num w:numId="3" w16cid:durableId="64188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21D2B"/>
    <w:rsid w:val="00040216"/>
    <w:rsid w:val="00053851"/>
    <w:rsid w:val="0005700A"/>
    <w:rsid w:val="000814A4"/>
    <w:rsid w:val="000B750A"/>
    <w:rsid w:val="000C0575"/>
    <w:rsid w:val="000C0DCB"/>
    <w:rsid w:val="000D10E8"/>
    <w:rsid w:val="000E5B23"/>
    <w:rsid w:val="001025C7"/>
    <w:rsid w:val="001035F3"/>
    <w:rsid w:val="001056CA"/>
    <w:rsid w:val="00121AE5"/>
    <w:rsid w:val="00136814"/>
    <w:rsid w:val="00143704"/>
    <w:rsid w:val="00171BFE"/>
    <w:rsid w:val="0018123E"/>
    <w:rsid w:val="001827E0"/>
    <w:rsid w:val="0018682D"/>
    <w:rsid w:val="001D62EE"/>
    <w:rsid w:val="001E069A"/>
    <w:rsid w:val="001E5272"/>
    <w:rsid w:val="00200F7B"/>
    <w:rsid w:val="00236045"/>
    <w:rsid w:val="00257CA6"/>
    <w:rsid w:val="0027053F"/>
    <w:rsid w:val="00293714"/>
    <w:rsid w:val="002C05ED"/>
    <w:rsid w:val="002C1889"/>
    <w:rsid w:val="002D4AAF"/>
    <w:rsid w:val="002E4186"/>
    <w:rsid w:val="002E582C"/>
    <w:rsid w:val="003000C3"/>
    <w:rsid w:val="0031058D"/>
    <w:rsid w:val="00322CB1"/>
    <w:rsid w:val="00326B6C"/>
    <w:rsid w:val="00326BA5"/>
    <w:rsid w:val="003771C3"/>
    <w:rsid w:val="00381A13"/>
    <w:rsid w:val="00387C9A"/>
    <w:rsid w:val="00390BFF"/>
    <w:rsid w:val="003B2A73"/>
    <w:rsid w:val="003C27B7"/>
    <w:rsid w:val="003C2E44"/>
    <w:rsid w:val="003C4395"/>
    <w:rsid w:val="003C6973"/>
    <w:rsid w:val="003F3B43"/>
    <w:rsid w:val="00414E16"/>
    <w:rsid w:val="00443554"/>
    <w:rsid w:val="00443910"/>
    <w:rsid w:val="0044694D"/>
    <w:rsid w:val="0044739E"/>
    <w:rsid w:val="00466174"/>
    <w:rsid w:val="00470D21"/>
    <w:rsid w:val="0049078D"/>
    <w:rsid w:val="004A11E8"/>
    <w:rsid w:val="004A62AF"/>
    <w:rsid w:val="004A64B7"/>
    <w:rsid w:val="004A74FC"/>
    <w:rsid w:val="004A7A8E"/>
    <w:rsid w:val="004B6E12"/>
    <w:rsid w:val="004C2DEA"/>
    <w:rsid w:val="004E36D9"/>
    <w:rsid w:val="004F00DE"/>
    <w:rsid w:val="00502303"/>
    <w:rsid w:val="0052331C"/>
    <w:rsid w:val="00547A96"/>
    <w:rsid w:val="005730E2"/>
    <w:rsid w:val="0059273F"/>
    <w:rsid w:val="00597485"/>
    <w:rsid w:val="005A573D"/>
    <w:rsid w:val="005C265C"/>
    <w:rsid w:val="005C2DC6"/>
    <w:rsid w:val="005E097E"/>
    <w:rsid w:val="005F1FA5"/>
    <w:rsid w:val="0061783C"/>
    <w:rsid w:val="00644BEE"/>
    <w:rsid w:val="00651E39"/>
    <w:rsid w:val="006B135A"/>
    <w:rsid w:val="006B6606"/>
    <w:rsid w:val="006C56A6"/>
    <w:rsid w:val="006F124C"/>
    <w:rsid w:val="007113C2"/>
    <w:rsid w:val="00720E09"/>
    <w:rsid w:val="0074155B"/>
    <w:rsid w:val="00744F72"/>
    <w:rsid w:val="00746A71"/>
    <w:rsid w:val="00762B7E"/>
    <w:rsid w:val="00766BAC"/>
    <w:rsid w:val="007749F0"/>
    <w:rsid w:val="00784C31"/>
    <w:rsid w:val="00793B9D"/>
    <w:rsid w:val="00795B66"/>
    <w:rsid w:val="007A0C2B"/>
    <w:rsid w:val="007B2206"/>
    <w:rsid w:val="007E210D"/>
    <w:rsid w:val="007F3076"/>
    <w:rsid w:val="00817D3C"/>
    <w:rsid w:val="00822E7F"/>
    <w:rsid w:val="008237E6"/>
    <w:rsid w:val="008256E2"/>
    <w:rsid w:val="00827201"/>
    <w:rsid w:val="00830ED6"/>
    <w:rsid w:val="00833D6B"/>
    <w:rsid w:val="00840251"/>
    <w:rsid w:val="00843281"/>
    <w:rsid w:val="00847436"/>
    <w:rsid w:val="008524AC"/>
    <w:rsid w:val="00852F60"/>
    <w:rsid w:val="00860724"/>
    <w:rsid w:val="00864CCB"/>
    <w:rsid w:val="00871911"/>
    <w:rsid w:val="008747C1"/>
    <w:rsid w:val="0087717C"/>
    <w:rsid w:val="0089376F"/>
    <w:rsid w:val="008A0B05"/>
    <w:rsid w:val="008C5FAF"/>
    <w:rsid w:val="008E2144"/>
    <w:rsid w:val="008E2446"/>
    <w:rsid w:val="0092301F"/>
    <w:rsid w:val="00932BC4"/>
    <w:rsid w:val="00940E48"/>
    <w:rsid w:val="0096704E"/>
    <w:rsid w:val="00980A8E"/>
    <w:rsid w:val="009B733C"/>
    <w:rsid w:val="009E50B2"/>
    <w:rsid w:val="009F76FF"/>
    <w:rsid w:val="00A153B2"/>
    <w:rsid w:val="00A342CF"/>
    <w:rsid w:val="00A428AE"/>
    <w:rsid w:val="00A77F8C"/>
    <w:rsid w:val="00A911C3"/>
    <w:rsid w:val="00A94064"/>
    <w:rsid w:val="00AA19C8"/>
    <w:rsid w:val="00AA6490"/>
    <w:rsid w:val="00AA6D12"/>
    <w:rsid w:val="00AB2AE0"/>
    <w:rsid w:val="00AF129A"/>
    <w:rsid w:val="00B16697"/>
    <w:rsid w:val="00B22117"/>
    <w:rsid w:val="00B24027"/>
    <w:rsid w:val="00B242F1"/>
    <w:rsid w:val="00B31D2E"/>
    <w:rsid w:val="00B356AC"/>
    <w:rsid w:val="00B37849"/>
    <w:rsid w:val="00B44CF3"/>
    <w:rsid w:val="00B50B16"/>
    <w:rsid w:val="00B66C0D"/>
    <w:rsid w:val="00B7728D"/>
    <w:rsid w:val="00B778DB"/>
    <w:rsid w:val="00B80596"/>
    <w:rsid w:val="00B8653B"/>
    <w:rsid w:val="00BB02D1"/>
    <w:rsid w:val="00BB2F8B"/>
    <w:rsid w:val="00BB340F"/>
    <w:rsid w:val="00BB5A52"/>
    <w:rsid w:val="00BD3E5C"/>
    <w:rsid w:val="00BD64E4"/>
    <w:rsid w:val="00BE0BF8"/>
    <w:rsid w:val="00BE5360"/>
    <w:rsid w:val="00BE757A"/>
    <w:rsid w:val="00C124D3"/>
    <w:rsid w:val="00C1582B"/>
    <w:rsid w:val="00C252C2"/>
    <w:rsid w:val="00C614DF"/>
    <w:rsid w:val="00C776AF"/>
    <w:rsid w:val="00C8263F"/>
    <w:rsid w:val="00C85705"/>
    <w:rsid w:val="00CA497E"/>
    <w:rsid w:val="00CA5FF8"/>
    <w:rsid w:val="00CD4F48"/>
    <w:rsid w:val="00CE379F"/>
    <w:rsid w:val="00CE5CD1"/>
    <w:rsid w:val="00D059CA"/>
    <w:rsid w:val="00D06458"/>
    <w:rsid w:val="00D06DB7"/>
    <w:rsid w:val="00D11F55"/>
    <w:rsid w:val="00D25E63"/>
    <w:rsid w:val="00D40FBE"/>
    <w:rsid w:val="00D41807"/>
    <w:rsid w:val="00D4616C"/>
    <w:rsid w:val="00D6713A"/>
    <w:rsid w:val="00D81628"/>
    <w:rsid w:val="00DB5910"/>
    <w:rsid w:val="00DC2D75"/>
    <w:rsid w:val="00DD1AB9"/>
    <w:rsid w:val="00DE39D8"/>
    <w:rsid w:val="00E06AD7"/>
    <w:rsid w:val="00E16463"/>
    <w:rsid w:val="00E471FF"/>
    <w:rsid w:val="00E6537F"/>
    <w:rsid w:val="00E71568"/>
    <w:rsid w:val="00E93B49"/>
    <w:rsid w:val="00EA0FDF"/>
    <w:rsid w:val="00EA4E0F"/>
    <w:rsid w:val="00EB0FB7"/>
    <w:rsid w:val="00EC1D6E"/>
    <w:rsid w:val="00EC4D5D"/>
    <w:rsid w:val="00ED2E04"/>
    <w:rsid w:val="00F001EB"/>
    <w:rsid w:val="00F03EDD"/>
    <w:rsid w:val="00F170DC"/>
    <w:rsid w:val="00F17595"/>
    <w:rsid w:val="00F445F3"/>
    <w:rsid w:val="00F5703D"/>
    <w:rsid w:val="00F70389"/>
    <w:rsid w:val="00F91F5F"/>
    <w:rsid w:val="00FA3FD3"/>
    <w:rsid w:val="00FA45E3"/>
    <w:rsid w:val="00FA48ED"/>
    <w:rsid w:val="00FD5DB9"/>
    <w:rsid w:val="00FD7999"/>
    <w:rsid w:val="00FE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15:docId w15:val="{C4A4A02F-30CE-4BD8-BCB5-85AFDC20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e98a77-e3d2-477a-91e6-c364b49c064e">
      <Terms xmlns="http://schemas.microsoft.com/office/infopath/2007/PartnerControls"/>
    </lcf76f155ced4ddcb4097134ff3c332f>
    <TaxCatchAll xmlns="85ec59af-1a16-40a0-b163-384e34c79a5c" xsi:nil="true"/>
    <_x4f5c__x6210__x65e5__x6642_ xmlns="16e98a77-e3d2-477a-91e6-c364b49c06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5" ma:contentTypeDescription="新しいドキュメントを作成します。" ma:contentTypeScope="" ma:versionID="cb3e9d29d2b51965304129868e4937e6">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40b7ec520de61b2f03c1fef9b2bff6e2"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CB11D-DF2A-47D8-950C-FD46D6BE7823}">
  <ds:schemaRefs>
    <ds:schemaRef ds:uri="http://schemas.microsoft.com/sharepoint/v3/contenttype/forms"/>
  </ds:schemaRefs>
</ds:datastoreItem>
</file>

<file path=customXml/itemProps2.xml><?xml version="1.0" encoding="utf-8"?>
<ds:datastoreItem xmlns:ds="http://schemas.openxmlformats.org/officeDocument/2006/customXml" ds:itemID="{40B0F5F0-92E6-4364-A5A5-02F1F595B362}">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3.xml><?xml version="1.0" encoding="utf-8"?>
<ds:datastoreItem xmlns:ds="http://schemas.openxmlformats.org/officeDocument/2006/customXml" ds:itemID="{7C8C0D22-0083-4A57-BB86-63F368608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5EBA9E-7F39-4F92-83D1-830C80485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浅野 健太</cp:lastModifiedBy>
  <cp:revision>2</cp:revision>
  <dcterms:created xsi:type="dcterms:W3CDTF">2026-05-26T00:58:00Z</dcterms:created>
  <dcterms:modified xsi:type="dcterms:W3CDTF">2026-05-26T01:33:00Z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0x0101003DF5B0CC6EF27544A3744C548CB9A645</vt:lpwstr>
  </property>
  <property fmtid="{D5CDD505-2E9C-101B-9397-08002B2CF9AE}" pid="4" name="Order">
    <vt:r8>1139900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SIP_Label_defa4170-0d19-0005-0004-bc88714345d2_Enabled">
    <vt:lpwstr>true</vt:lpwstr>
  </property>
  <property fmtid="{D5CDD505-2E9C-101B-9397-08002B2CF9AE}" pid="14" name="MSIP_Label_defa4170-0d19-0005-0004-bc88714345d2_SetDate">
    <vt:lpwstr>2026-05-26T01:33:19Z</vt:lpwstr>
  </property>
  <property fmtid="{D5CDD505-2E9C-101B-9397-08002B2CF9AE}" pid="15" name="MSIP_Label_defa4170-0d19-0005-0004-bc88714345d2_Method">
    <vt:lpwstr>Standard</vt:lpwstr>
  </property>
  <property fmtid="{D5CDD505-2E9C-101B-9397-08002B2CF9AE}" pid="16" name="MSIP_Label_defa4170-0d19-0005-0004-bc88714345d2_Name">
    <vt:lpwstr>defa4170-0d19-0005-0004-bc88714345d2</vt:lpwstr>
  </property>
  <property fmtid="{D5CDD505-2E9C-101B-9397-08002B2CF9AE}" pid="17" name="MSIP_Label_defa4170-0d19-0005-0004-bc88714345d2_SiteId">
    <vt:lpwstr>b3aceacd-ceff-4204-ad98-1574a3312f69</vt:lpwstr>
  </property>
  <property fmtid="{D5CDD505-2E9C-101B-9397-08002B2CF9AE}" pid="18" name="MSIP_Label_defa4170-0d19-0005-0004-bc88714345d2_ActionId">
    <vt:lpwstr>ec01602e-1e46-4d54-9a80-da97bbaccb1a</vt:lpwstr>
  </property>
  <property fmtid="{D5CDD505-2E9C-101B-9397-08002B2CF9AE}" pid="19" name="MSIP_Label_defa4170-0d19-0005-0004-bc88714345d2_ContentBits">
    <vt:lpwstr>0</vt:lpwstr>
  </property>
  <property fmtid="{D5CDD505-2E9C-101B-9397-08002B2CF9AE}" pid="20" name="MSIP_Label_defa4170-0d19-0005-0004-bc88714345d2_Tag">
    <vt:lpwstr>10, 3, 0, 1</vt:lpwstr>
  </property>
</Properties>
</file>