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4649" w14:textId="77777777" w:rsidR="00A03301" w:rsidRDefault="00A03301" w:rsidP="00282D51">
      <w:pPr>
        <w:snapToGrid w:val="0"/>
        <w:rPr>
          <w:rFonts w:hAnsi="Century" w:cs="Times New Roman"/>
          <w:spacing w:val="8"/>
        </w:rPr>
      </w:pPr>
      <w:r>
        <w:rPr>
          <w:rFonts w:hint="eastAsia"/>
        </w:rPr>
        <w:t>第７号様式（第８条関係）</w:t>
      </w:r>
    </w:p>
    <w:p w14:paraId="4FA18D5D" w14:textId="77777777" w:rsidR="00A03301" w:rsidRPr="00282D51" w:rsidRDefault="00A03301" w:rsidP="00282D51">
      <w:pPr>
        <w:snapToGrid w:val="0"/>
        <w:jc w:val="center"/>
        <w:rPr>
          <w:rFonts w:hAnsi="Century" w:cs="Times New Roman"/>
          <w:spacing w:val="8"/>
          <w:sz w:val="24"/>
          <w:szCs w:val="24"/>
        </w:rPr>
      </w:pPr>
      <w:r w:rsidRPr="00282D51">
        <w:rPr>
          <w:rFonts w:hint="eastAsia"/>
          <w:sz w:val="24"/>
          <w:szCs w:val="24"/>
        </w:rPr>
        <w:t>岐阜県農業経営負担軽減支援資金利子補給契約書</w:t>
      </w:r>
    </w:p>
    <w:p w14:paraId="6B7887DD" w14:textId="1D029DBB" w:rsidR="00A03301" w:rsidRDefault="00A03301" w:rsidP="00033F1E">
      <w:pPr>
        <w:snapToGrid w:val="0"/>
        <w:spacing w:beforeLines="50" w:before="152"/>
        <w:ind w:firstLineChars="100" w:firstLine="227"/>
        <w:rPr>
          <w:rFonts w:hAnsi="Century" w:cs="Times New Roman"/>
          <w:spacing w:val="8"/>
        </w:rPr>
      </w:pPr>
      <w:r>
        <w:rPr>
          <w:rFonts w:hint="eastAsia"/>
        </w:rPr>
        <w:t>岐阜県（以下「甲」という。）と、　　　　　　　　　　　（以下「乙」という。）と</w:t>
      </w:r>
      <w:r w:rsidRPr="00033F1E">
        <w:rPr>
          <w:rFonts w:hint="eastAsia"/>
        </w:rPr>
        <w:t>は、乙が貸し付ける岐阜県農業経営負担軽減支援資金助成規則（平成</w:t>
      </w:r>
      <w:r w:rsidRPr="00033F1E">
        <w:t>13</w:t>
      </w:r>
      <w:r w:rsidRPr="00033F1E">
        <w:rPr>
          <w:rFonts w:hint="eastAsia"/>
        </w:rPr>
        <w:t>年岐阜県規則第</w:t>
      </w:r>
      <w:r w:rsidRPr="00033F1E">
        <w:t>103</w:t>
      </w:r>
      <w:r w:rsidRPr="00033F1E">
        <w:rPr>
          <w:rFonts w:hint="eastAsia"/>
        </w:rPr>
        <w:t>号。以下「規則」という。）第２条第３項に規定する農業経営負担軽減支援資金（以下「本資金」という。）につき、甲が乙に対し利子補給を行うため、次の条項により契</w:t>
      </w:r>
      <w:r>
        <w:rPr>
          <w:rFonts w:hint="eastAsia"/>
        </w:rPr>
        <w:t>約を締結する。</w:t>
      </w:r>
    </w:p>
    <w:p w14:paraId="67F2458E" w14:textId="0869CA5B" w:rsidR="00A03301" w:rsidRDefault="00A03301" w:rsidP="00033F1E">
      <w:pPr>
        <w:snapToGrid w:val="0"/>
        <w:ind w:left="227" w:hangingChars="100" w:hanging="227"/>
        <w:rPr>
          <w:rFonts w:hAnsi="Century" w:cs="Times New Roman"/>
          <w:spacing w:val="8"/>
        </w:rPr>
      </w:pPr>
      <w:r w:rsidRPr="00033F1E">
        <w:rPr>
          <w:rFonts w:hint="eastAsia"/>
        </w:rPr>
        <w:t>第１条　甲は、乙の</w:t>
      </w:r>
      <w:r w:rsidR="00282D51" w:rsidRPr="00033F1E">
        <w:rPr>
          <w:rFonts w:hint="eastAsia"/>
        </w:rPr>
        <w:t>融資に係る本資金につき、規則に定めるところにより乙に対し利子</w:t>
      </w:r>
      <w:r w:rsidR="00282D51">
        <w:rPr>
          <w:rFonts w:hint="eastAsia"/>
        </w:rPr>
        <w:t>補</w:t>
      </w:r>
      <w:r>
        <w:rPr>
          <w:rFonts w:hint="eastAsia"/>
        </w:rPr>
        <w:t>給金を交付する。</w:t>
      </w:r>
    </w:p>
    <w:p w14:paraId="54633D4A" w14:textId="5D84BA1B" w:rsidR="00A03301" w:rsidRDefault="00A03301" w:rsidP="00033F1E">
      <w:pPr>
        <w:snapToGrid w:val="0"/>
        <w:ind w:left="227" w:hangingChars="100" w:hanging="227"/>
        <w:rPr>
          <w:rFonts w:hAnsi="Century" w:cs="Times New Roman"/>
          <w:spacing w:val="8"/>
        </w:rPr>
      </w:pPr>
      <w:r w:rsidRPr="00033F1E">
        <w:rPr>
          <w:rFonts w:hint="eastAsia"/>
        </w:rPr>
        <w:t>第２条　乙は、規則</w:t>
      </w:r>
      <w:r w:rsidR="00282D51" w:rsidRPr="00033F1E">
        <w:rPr>
          <w:rFonts w:hint="eastAsia"/>
        </w:rPr>
        <w:t>第５条第１項の規定による利子補給承諾書の交付の日から、原則と</w:t>
      </w:r>
      <w:r w:rsidR="00282D51">
        <w:rPr>
          <w:rFonts w:hint="eastAsia"/>
        </w:rPr>
        <w:t>し</w:t>
      </w:r>
      <w:r>
        <w:rPr>
          <w:rFonts w:hint="eastAsia"/>
        </w:rPr>
        <w:t>て２月以内に貸付けを行わなければならない。</w:t>
      </w:r>
    </w:p>
    <w:p w14:paraId="7E331E84" w14:textId="47E48EBA" w:rsidR="00A03301" w:rsidRDefault="00A03301" w:rsidP="00033F1E">
      <w:pPr>
        <w:snapToGrid w:val="0"/>
        <w:ind w:left="227" w:hangingChars="100" w:hanging="227"/>
        <w:rPr>
          <w:rFonts w:hAnsi="Century" w:cs="Times New Roman"/>
          <w:spacing w:val="8"/>
        </w:rPr>
      </w:pPr>
      <w:r w:rsidRPr="00033F1E">
        <w:rPr>
          <w:rFonts w:hint="eastAsia"/>
        </w:rPr>
        <w:t>第３条　乙は、貸付</w:t>
      </w:r>
      <w:r w:rsidR="00282D51" w:rsidRPr="00033F1E">
        <w:rPr>
          <w:rFonts w:hint="eastAsia"/>
        </w:rPr>
        <w:t>けの償還期限又は据置期間を変更しようとするときは、あらかじ</w:t>
      </w:r>
      <w:r w:rsidR="00282D51">
        <w:rPr>
          <w:rFonts w:hint="eastAsia"/>
        </w:rPr>
        <w:t>め、</w:t>
      </w:r>
      <w:r>
        <w:rPr>
          <w:rFonts w:hint="eastAsia"/>
        </w:rPr>
        <w:t>甲の承諾を得なければならない。</w:t>
      </w:r>
    </w:p>
    <w:p w14:paraId="0A26979B" w14:textId="6C288D8D" w:rsidR="00A03301" w:rsidRDefault="00A03301" w:rsidP="00033F1E">
      <w:pPr>
        <w:snapToGrid w:val="0"/>
        <w:ind w:left="227" w:hangingChars="100" w:hanging="227"/>
        <w:rPr>
          <w:rFonts w:hAnsi="Century" w:cs="Times New Roman"/>
          <w:spacing w:val="8"/>
        </w:rPr>
      </w:pPr>
      <w:r w:rsidRPr="00033F1E">
        <w:rPr>
          <w:rFonts w:hint="eastAsia"/>
        </w:rPr>
        <w:t>第４条　乙は、甲が</w:t>
      </w:r>
      <w:r w:rsidR="00282D51" w:rsidRPr="00033F1E">
        <w:rPr>
          <w:rFonts w:hint="eastAsia"/>
        </w:rPr>
        <w:t>その責に帰すべき事由により、規則第</w:t>
      </w:r>
      <w:r w:rsidR="00B12A36" w:rsidRPr="00033F1E">
        <w:rPr>
          <w:rFonts w:hint="eastAsia"/>
        </w:rPr>
        <w:t>12</w:t>
      </w:r>
      <w:r w:rsidR="00282D51" w:rsidRPr="00033F1E">
        <w:rPr>
          <w:rFonts w:hint="eastAsia"/>
        </w:rPr>
        <w:t>条の規定による利子補給金</w:t>
      </w:r>
      <w:r w:rsidRPr="00033F1E">
        <w:rPr>
          <w:rFonts w:hint="eastAsia"/>
        </w:rPr>
        <w:t>の交付が遅れた場</w:t>
      </w:r>
      <w:r w:rsidR="00282D51" w:rsidRPr="00033F1E">
        <w:rPr>
          <w:rFonts w:hint="eastAsia"/>
        </w:rPr>
        <w:t>合は、その支払期限の翌日から支払をする日までの期間</w:t>
      </w:r>
      <w:r w:rsidR="00A5758D" w:rsidRPr="00033F1E">
        <w:rPr>
          <w:rFonts w:hint="eastAsia"/>
        </w:rPr>
        <w:t>の日数に応じ、支払うべき金額</w:t>
      </w:r>
      <w:r w:rsidR="00282D51" w:rsidRPr="00033F1E">
        <w:rPr>
          <w:rFonts w:hint="eastAsia"/>
        </w:rPr>
        <w:t>に</w:t>
      </w:r>
      <w:r w:rsidR="00A5758D" w:rsidRPr="00033F1E">
        <w:rPr>
          <w:rFonts w:hint="eastAsia"/>
        </w:rPr>
        <w:t>対し</w:t>
      </w:r>
      <w:r w:rsidR="00B16BD6" w:rsidRPr="00033F1E">
        <w:rPr>
          <w:rFonts w:hint="eastAsia"/>
        </w:rPr>
        <w:t>、</w:t>
      </w:r>
      <w:r w:rsidR="00D872DF" w:rsidRPr="00033F1E">
        <w:rPr>
          <w:rFonts w:hint="eastAsia"/>
          <w:color w:val="auto"/>
        </w:rPr>
        <w:t>政府契約の支払遅延防止等に関する法律（昭和24年法律第256号）第８条第１項</w:t>
      </w:r>
      <w:r w:rsidR="00B12A36" w:rsidRPr="00033F1E">
        <w:rPr>
          <w:rFonts w:hint="eastAsia"/>
          <w:color w:val="auto"/>
        </w:rPr>
        <w:t>に</w:t>
      </w:r>
      <w:r w:rsidR="00D872DF" w:rsidRPr="00033F1E">
        <w:rPr>
          <w:rFonts w:hint="eastAsia"/>
          <w:color w:val="auto"/>
        </w:rPr>
        <w:t>規定</w:t>
      </w:r>
      <w:r w:rsidR="00B12A36" w:rsidRPr="00033F1E">
        <w:rPr>
          <w:rFonts w:hint="eastAsia"/>
          <w:color w:val="auto"/>
        </w:rPr>
        <w:t>する</w:t>
      </w:r>
      <w:r w:rsidR="00D872DF" w:rsidRPr="00033F1E">
        <w:rPr>
          <w:rFonts w:hint="eastAsia"/>
          <w:color w:val="auto"/>
        </w:rPr>
        <w:t>財務大臣が決定する率</w:t>
      </w:r>
      <w:r w:rsidRPr="00033F1E">
        <w:rPr>
          <w:rFonts w:hint="eastAsia"/>
        </w:rPr>
        <w:t>を</w:t>
      </w:r>
      <w:r w:rsidR="00A5758D" w:rsidRPr="00033F1E">
        <w:rPr>
          <w:rFonts w:hint="eastAsia"/>
        </w:rPr>
        <w:t>乗じて</w:t>
      </w:r>
      <w:r w:rsidRPr="00033F1E">
        <w:rPr>
          <w:rFonts w:hint="eastAsia"/>
        </w:rPr>
        <w:t>計算した遅</w:t>
      </w:r>
      <w:r>
        <w:rPr>
          <w:rFonts w:hint="eastAsia"/>
        </w:rPr>
        <w:t>延利息を甲に請求することができる。</w:t>
      </w:r>
    </w:p>
    <w:p w14:paraId="0592CD49" w14:textId="6ACB533B" w:rsidR="00A03301" w:rsidRDefault="00A03301" w:rsidP="00033F1E">
      <w:pPr>
        <w:snapToGrid w:val="0"/>
        <w:ind w:left="227" w:hangingChars="100" w:hanging="227"/>
        <w:rPr>
          <w:rFonts w:hAnsi="Century" w:cs="Times New Roman"/>
          <w:spacing w:val="8"/>
        </w:rPr>
      </w:pPr>
      <w:r w:rsidRPr="00033F1E">
        <w:rPr>
          <w:rFonts w:hint="eastAsia"/>
        </w:rPr>
        <w:t>２　前項の規定に定める年当たりの</w:t>
      </w:r>
      <w:r w:rsidR="00282D51" w:rsidRPr="00033F1E">
        <w:rPr>
          <w:rFonts w:hint="eastAsia"/>
        </w:rPr>
        <w:t>割合は、閏年の日を含む期間についても</w:t>
      </w:r>
      <w:r w:rsidR="00B12A36" w:rsidRPr="00033F1E">
        <w:rPr>
          <w:rFonts w:hint="eastAsia"/>
        </w:rPr>
        <w:t>365</w:t>
      </w:r>
      <w:r w:rsidR="00282D51" w:rsidRPr="00033F1E">
        <w:rPr>
          <w:rFonts w:hint="eastAsia"/>
        </w:rPr>
        <w:t>日当た</w:t>
      </w:r>
      <w:r>
        <w:rPr>
          <w:rFonts w:hint="eastAsia"/>
        </w:rPr>
        <w:t>りの割合とする。</w:t>
      </w:r>
    </w:p>
    <w:p w14:paraId="6BDA10EE" w14:textId="1544E5C3" w:rsidR="00A03301" w:rsidRDefault="00A03301" w:rsidP="00033F1E">
      <w:pPr>
        <w:snapToGrid w:val="0"/>
        <w:ind w:left="227" w:hangingChars="100" w:hanging="227"/>
        <w:rPr>
          <w:rFonts w:hAnsi="Century" w:cs="Times New Roman"/>
          <w:spacing w:val="8"/>
        </w:rPr>
      </w:pPr>
      <w:r w:rsidRPr="00033F1E">
        <w:rPr>
          <w:rFonts w:hint="eastAsia"/>
        </w:rPr>
        <w:t>第５条　乙は、常に</w:t>
      </w:r>
      <w:r w:rsidR="00282D51" w:rsidRPr="00033F1E">
        <w:rPr>
          <w:rFonts w:hint="eastAsia"/>
        </w:rPr>
        <w:t>甲の利子補給に係る本資金の保全に必要な注意を払わなければなら</w:t>
      </w:r>
      <w:r w:rsidR="00282D51">
        <w:rPr>
          <w:rFonts w:hint="eastAsia"/>
        </w:rPr>
        <w:t>な</w:t>
      </w:r>
      <w:r>
        <w:rPr>
          <w:rFonts w:hint="eastAsia"/>
        </w:rPr>
        <w:t>い。</w:t>
      </w:r>
    </w:p>
    <w:p w14:paraId="27C86922" w14:textId="0F2F2FE7" w:rsidR="00A03301" w:rsidRDefault="00A03301" w:rsidP="00033F1E">
      <w:pPr>
        <w:snapToGrid w:val="0"/>
        <w:ind w:left="227" w:hangingChars="100" w:hanging="227"/>
        <w:rPr>
          <w:rFonts w:hAnsi="Century" w:cs="Times New Roman"/>
          <w:spacing w:val="8"/>
        </w:rPr>
      </w:pPr>
      <w:r w:rsidRPr="00033F1E">
        <w:rPr>
          <w:rFonts w:hint="eastAsia"/>
        </w:rPr>
        <w:t>第６条　甲は、甲の</w:t>
      </w:r>
      <w:r w:rsidR="00282D51" w:rsidRPr="00033F1E">
        <w:rPr>
          <w:rFonts w:hint="eastAsia"/>
        </w:rPr>
        <w:t>利子補給に係る本資金について、次の場合は乙に対し当該利子補給</w:t>
      </w:r>
      <w:r w:rsidR="00282D51">
        <w:rPr>
          <w:rFonts w:hint="eastAsia"/>
        </w:rPr>
        <w:t>金</w:t>
      </w:r>
      <w:r>
        <w:rPr>
          <w:rFonts w:hint="eastAsia"/>
        </w:rPr>
        <w:t>を打ち切るものとする。</w:t>
      </w:r>
    </w:p>
    <w:p w14:paraId="4E75FBC4" w14:textId="77777777" w:rsidR="00A03301" w:rsidRDefault="00A03301" w:rsidP="00D26B7C">
      <w:pPr>
        <w:snapToGrid w:val="0"/>
        <w:ind w:leftChars="50" w:left="113"/>
        <w:rPr>
          <w:rFonts w:hAnsi="Century" w:cs="Times New Roman"/>
          <w:spacing w:val="8"/>
        </w:rPr>
      </w:pPr>
      <w:r>
        <w:rPr>
          <w:rFonts w:hint="eastAsia"/>
        </w:rPr>
        <w:t>（１）借受者の経営改善計画の実行が困難と認められた場合</w:t>
      </w:r>
    </w:p>
    <w:p w14:paraId="1F4873CF" w14:textId="77777777" w:rsidR="00A03301" w:rsidRDefault="00A03301" w:rsidP="00D26B7C">
      <w:pPr>
        <w:snapToGrid w:val="0"/>
        <w:ind w:leftChars="50" w:left="113"/>
        <w:rPr>
          <w:rFonts w:hAnsi="Century" w:cs="Times New Roman"/>
          <w:spacing w:val="8"/>
        </w:rPr>
      </w:pPr>
      <w:r>
        <w:rPr>
          <w:rFonts w:hint="eastAsia"/>
        </w:rPr>
        <w:t>（２）借受者の経営改善計画に不実記載が認められた場合</w:t>
      </w:r>
    </w:p>
    <w:p w14:paraId="398F8B5D" w14:textId="77777777" w:rsidR="00A03301" w:rsidRDefault="00A03301" w:rsidP="00D26B7C">
      <w:pPr>
        <w:snapToGrid w:val="0"/>
        <w:ind w:leftChars="50" w:left="113"/>
        <w:rPr>
          <w:rFonts w:hAnsi="Century" w:cs="Times New Roman"/>
          <w:spacing w:val="8"/>
        </w:rPr>
      </w:pPr>
      <w:r>
        <w:rPr>
          <w:rFonts w:hint="eastAsia"/>
        </w:rPr>
        <w:t>（３）借受者が借入れを辞退した場合</w:t>
      </w:r>
    </w:p>
    <w:p w14:paraId="52E24D58" w14:textId="77777777" w:rsidR="00A03301" w:rsidRDefault="00A03301" w:rsidP="00D26B7C">
      <w:pPr>
        <w:snapToGrid w:val="0"/>
        <w:ind w:leftChars="50" w:left="113"/>
        <w:rPr>
          <w:rFonts w:hAnsi="Century" w:cs="Times New Roman"/>
          <w:spacing w:val="8"/>
        </w:rPr>
      </w:pPr>
      <w:r>
        <w:rPr>
          <w:rFonts w:hint="eastAsia"/>
        </w:rPr>
        <w:t>（４）借受者がその借入金を目的以外の目的に使用した場合</w:t>
      </w:r>
    </w:p>
    <w:p w14:paraId="4EBE0BA6" w14:textId="77777777" w:rsidR="00A03301" w:rsidRDefault="00A03301" w:rsidP="00D26B7C">
      <w:pPr>
        <w:snapToGrid w:val="0"/>
        <w:ind w:leftChars="50" w:left="113"/>
        <w:rPr>
          <w:rFonts w:hAnsi="Century" w:cs="Times New Roman"/>
          <w:spacing w:val="8"/>
        </w:rPr>
      </w:pPr>
      <w:r>
        <w:rPr>
          <w:rFonts w:hint="eastAsia"/>
        </w:rPr>
        <w:t>（５）借受者が農業経営を中止した場合</w:t>
      </w:r>
    </w:p>
    <w:p w14:paraId="6BD1C19C" w14:textId="51077856" w:rsidR="00A03301" w:rsidRDefault="00A03301" w:rsidP="00033F1E">
      <w:pPr>
        <w:snapToGrid w:val="0"/>
        <w:ind w:left="227" w:hangingChars="100" w:hanging="227"/>
        <w:rPr>
          <w:rFonts w:hAnsi="Century" w:cs="Times New Roman"/>
          <w:spacing w:val="8"/>
        </w:rPr>
      </w:pPr>
      <w:r w:rsidRPr="00033F1E">
        <w:rPr>
          <w:rFonts w:hint="eastAsia"/>
        </w:rPr>
        <w:t>２</w:t>
      </w:r>
      <w:r w:rsidRPr="00033F1E">
        <w:t xml:space="preserve">  </w:t>
      </w:r>
      <w:r w:rsidRPr="00033F1E">
        <w:rPr>
          <w:rFonts w:hint="eastAsia"/>
        </w:rPr>
        <w:t>甲は、乙がその責に帰すべき事由により、規則第５条第１項に規定する利子補給承諾書</w:t>
      </w:r>
      <w:r w:rsidR="00B12A36" w:rsidRPr="00033F1E">
        <w:rPr>
          <w:rFonts w:hint="eastAsia"/>
        </w:rPr>
        <w:t>又</w:t>
      </w:r>
      <w:r w:rsidRPr="00033F1E">
        <w:rPr>
          <w:rFonts w:hint="eastAsia"/>
        </w:rPr>
        <w:t>は当契約書に違反したときは、乙に対する利子補給金を打ち切り、</w:t>
      </w:r>
      <w:r w:rsidR="00B12A36" w:rsidRPr="00033F1E">
        <w:rPr>
          <w:rFonts w:hint="eastAsia"/>
        </w:rPr>
        <w:t>又</w:t>
      </w:r>
      <w:r w:rsidRPr="00033F1E">
        <w:rPr>
          <w:rFonts w:hint="eastAsia"/>
        </w:rPr>
        <w:t>は既に交</w:t>
      </w:r>
      <w:r>
        <w:rPr>
          <w:rFonts w:hint="eastAsia"/>
        </w:rPr>
        <w:t>付した利子補給金の全部若しくは一部の返還を命ずることができる。</w:t>
      </w:r>
    </w:p>
    <w:p w14:paraId="68FD637F" w14:textId="26A065CB" w:rsidR="00A03301" w:rsidRDefault="00A03301" w:rsidP="00033F1E">
      <w:pPr>
        <w:snapToGrid w:val="0"/>
        <w:ind w:left="227" w:hangingChars="100" w:hanging="227"/>
        <w:rPr>
          <w:rFonts w:hAnsi="Century" w:cs="Times New Roman"/>
          <w:spacing w:val="8"/>
        </w:rPr>
      </w:pPr>
      <w:r w:rsidRPr="00033F1E">
        <w:rPr>
          <w:rFonts w:hint="eastAsia"/>
        </w:rPr>
        <w:t>第７条　乙は、前各条に定めるもののほか、規則に定める条項を遵守しなければならな</w:t>
      </w:r>
      <w:r>
        <w:rPr>
          <w:rFonts w:hint="eastAsia"/>
        </w:rPr>
        <w:t>い。</w:t>
      </w:r>
    </w:p>
    <w:p w14:paraId="5BDEF9A5" w14:textId="726DDB75" w:rsidR="00A03301" w:rsidRDefault="00A03301" w:rsidP="00033F1E">
      <w:pPr>
        <w:snapToGrid w:val="0"/>
        <w:ind w:left="227" w:hangingChars="100" w:hanging="227"/>
        <w:rPr>
          <w:rFonts w:hAnsi="Century" w:cs="Times New Roman"/>
          <w:spacing w:val="8"/>
        </w:rPr>
      </w:pPr>
      <w:r w:rsidRPr="00033F1E">
        <w:rPr>
          <w:rFonts w:hint="eastAsia"/>
        </w:rPr>
        <w:t>第８条　この契約の</w:t>
      </w:r>
      <w:r w:rsidR="00282D51" w:rsidRPr="00033F1E">
        <w:rPr>
          <w:rFonts w:hint="eastAsia"/>
        </w:rPr>
        <w:t>内容を変更しようとするときは、その都度甲乙協議して定めるもの</w:t>
      </w:r>
      <w:r w:rsidR="00282D51">
        <w:rPr>
          <w:rFonts w:hint="eastAsia"/>
        </w:rPr>
        <w:t>と</w:t>
      </w:r>
      <w:r>
        <w:rPr>
          <w:rFonts w:hint="eastAsia"/>
        </w:rPr>
        <w:t>する。</w:t>
      </w:r>
    </w:p>
    <w:p w14:paraId="141C081C" w14:textId="16B0D335" w:rsidR="00A03301" w:rsidRDefault="00A03301" w:rsidP="00033F1E">
      <w:pPr>
        <w:snapToGrid w:val="0"/>
        <w:ind w:left="227" w:hangingChars="100" w:hanging="227"/>
        <w:rPr>
          <w:rFonts w:hAnsi="Century" w:cs="Times New Roman"/>
          <w:spacing w:val="8"/>
        </w:rPr>
      </w:pPr>
      <w:r w:rsidRPr="00033F1E">
        <w:rPr>
          <w:rFonts w:hint="eastAsia"/>
        </w:rPr>
        <w:t>第９条　この契約に</w:t>
      </w:r>
      <w:r w:rsidR="00282D51" w:rsidRPr="00033F1E">
        <w:rPr>
          <w:rFonts w:hint="eastAsia"/>
        </w:rPr>
        <w:t>疑義を生じたとき、又はこの契約に定めのない事項については、甲</w:t>
      </w:r>
      <w:r w:rsidR="00282D51">
        <w:rPr>
          <w:rFonts w:hint="eastAsia"/>
        </w:rPr>
        <w:t>乙</w:t>
      </w:r>
      <w:r>
        <w:rPr>
          <w:rFonts w:hint="eastAsia"/>
        </w:rPr>
        <w:t>協議して定めるものとする。</w:t>
      </w:r>
    </w:p>
    <w:p w14:paraId="671160E3" w14:textId="4D2A8EA3" w:rsidR="00A03301" w:rsidRPr="00A574FD" w:rsidRDefault="00A03301" w:rsidP="00282D51">
      <w:pPr>
        <w:snapToGrid w:val="0"/>
        <w:rPr>
          <w:rFonts w:hAnsi="Century" w:cs="Times New Roman"/>
          <w:color w:val="auto"/>
          <w:spacing w:val="8"/>
        </w:rPr>
      </w:pPr>
      <w:r>
        <w:rPr>
          <w:rFonts w:hint="eastAsia"/>
        </w:rPr>
        <w:t xml:space="preserve">　この契約を証するため、</w:t>
      </w:r>
      <w:r w:rsidR="00CB1B37" w:rsidRPr="00A574FD">
        <w:rPr>
          <w:rFonts w:hint="eastAsia"/>
          <w:color w:val="auto"/>
        </w:rPr>
        <w:t>書面の場合は本書２通を作成し記名押印を、電磁的記録の場合は電子署名を行い、甲乙にて保有する。</w:t>
      </w:r>
    </w:p>
    <w:p w14:paraId="20BED5AF" w14:textId="77777777" w:rsidR="00A03301" w:rsidRDefault="00A03301" w:rsidP="00282D51">
      <w:pPr>
        <w:snapToGrid w:val="0"/>
        <w:rPr>
          <w:rFonts w:hAnsi="Century" w:cs="Times New Roman"/>
          <w:spacing w:val="8"/>
        </w:rPr>
      </w:pPr>
    </w:p>
    <w:p w14:paraId="54185FA8" w14:textId="5BD46AF3" w:rsidR="00A03301" w:rsidRDefault="00A03301" w:rsidP="00282D51">
      <w:pPr>
        <w:snapToGrid w:val="0"/>
        <w:rPr>
          <w:rFonts w:hAnsi="Century" w:cs="Times New Roman"/>
          <w:spacing w:val="8"/>
        </w:rPr>
      </w:pPr>
      <w:r>
        <w:rPr>
          <w:rFonts w:hint="eastAsia"/>
        </w:rPr>
        <w:t xml:space="preserve">　　　年　　月　　日</w:t>
      </w:r>
    </w:p>
    <w:p w14:paraId="05DFA264" w14:textId="77777777" w:rsidR="00282D51" w:rsidRDefault="00A03301" w:rsidP="00B12A36">
      <w:pPr>
        <w:snapToGrid w:val="0"/>
        <w:ind w:firstLineChars="1400" w:firstLine="3174"/>
      </w:pPr>
      <w:r>
        <w:rPr>
          <w:rFonts w:hint="eastAsia"/>
        </w:rPr>
        <w:t>岐阜県</w:t>
      </w:r>
    </w:p>
    <w:p w14:paraId="6F658980" w14:textId="77777777" w:rsidR="00282D51" w:rsidRDefault="00A03301" w:rsidP="00B12A36">
      <w:pPr>
        <w:snapToGrid w:val="0"/>
        <w:ind w:firstLineChars="1600" w:firstLine="3628"/>
      </w:pPr>
      <w:r>
        <w:rPr>
          <w:rFonts w:hint="eastAsia"/>
        </w:rPr>
        <w:t xml:space="preserve">代表者　岐阜県知事　　　氏　名　　</w:t>
      </w:r>
      <w:r>
        <w:t xml:space="preserve"> </w:t>
      </w:r>
      <w:r w:rsidR="00245FB6">
        <w:rPr>
          <w:rFonts w:hint="eastAsia"/>
        </w:rPr>
        <w:t xml:space="preserve">　　</w:t>
      </w:r>
      <w:r>
        <w:rPr>
          <w:rFonts w:hint="eastAsia"/>
        </w:rPr>
        <w:t xml:space="preserve">　印</w:t>
      </w:r>
    </w:p>
    <w:p w14:paraId="60E32E34" w14:textId="77777777" w:rsidR="00EC3C02" w:rsidRDefault="00A03301" w:rsidP="00B12A36">
      <w:pPr>
        <w:snapToGrid w:val="0"/>
        <w:ind w:firstLineChars="1400" w:firstLine="3174"/>
      </w:pPr>
      <w:r>
        <w:rPr>
          <w:rFonts w:hint="eastAsia"/>
        </w:rPr>
        <w:t>融資機関</w:t>
      </w:r>
    </w:p>
    <w:p w14:paraId="06705B8F" w14:textId="77777777" w:rsidR="00EC3C02" w:rsidRDefault="00282D51" w:rsidP="00EC3C02">
      <w:pPr>
        <w:snapToGrid w:val="0"/>
        <w:ind w:leftChars="1700" w:left="3855"/>
      </w:pPr>
      <w:r w:rsidRPr="00EC3C02">
        <w:rPr>
          <w:rFonts w:hint="eastAsia"/>
          <w:spacing w:val="159"/>
          <w:fitText w:val="1296" w:id="-1689098240"/>
        </w:rPr>
        <w:t>所在</w:t>
      </w:r>
      <w:r w:rsidRPr="00EC3C02">
        <w:rPr>
          <w:rFonts w:hint="eastAsia"/>
          <w:fitText w:val="1296" w:id="-1689098240"/>
        </w:rPr>
        <w:t>地</w:t>
      </w:r>
    </w:p>
    <w:p w14:paraId="1F75282F" w14:textId="77777777" w:rsidR="00282D51" w:rsidRDefault="00A03301" w:rsidP="00EC3C02">
      <w:pPr>
        <w:snapToGrid w:val="0"/>
        <w:ind w:leftChars="1700" w:left="3855"/>
      </w:pPr>
      <w:r>
        <w:rPr>
          <w:rFonts w:hint="eastAsia"/>
        </w:rPr>
        <w:t>名　　　　称</w:t>
      </w:r>
    </w:p>
    <w:p w14:paraId="6C93657E" w14:textId="6FAE816F" w:rsidR="00A03301" w:rsidRPr="00282D51" w:rsidRDefault="00A03301" w:rsidP="00EC3C02">
      <w:pPr>
        <w:snapToGrid w:val="0"/>
        <w:ind w:leftChars="1700" w:left="3855"/>
        <w:rPr>
          <w:rFonts w:hAnsi="Century" w:cs="Times New Roman"/>
          <w:spacing w:val="8"/>
        </w:rPr>
      </w:pPr>
      <w:r>
        <w:rPr>
          <w:rFonts w:hint="eastAsia"/>
        </w:rPr>
        <w:t>代表者職氏名</w:t>
      </w:r>
      <w:r>
        <w:t xml:space="preserve">              </w:t>
      </w:r>
      <w:r w:rsidR="00245FB6">
        <w:rPr>
          <w:rFonts w:hint="eastAsia"/>
        </w:rPr>
        <w:t xml:space="preserve">　　</w:t>
      </w:r>
      <w:r>
        <w:rPr>
          <w:rFonts w:hint="eastAsia"/>
        </w:rPr>
        <w:t xml:space="preserve">　　　</w:t>
      </w:r>
      <w:r>
        <w:t xml:space="preserve">   </w:t>
      </w:r>
      <w:r>
        <w:rPr>
          <w:rFonts w:hint="eastAsia"/>
        </w:rPr>
        <w:t>印</w:t>
      </w:r>
    </w:p>
    <w:sectPr w:rsidR="00A03301" w:rsidRPr="00282D51" w:rsidSect="00E228E7">
      <w:headerReference w:type="default" r:id="rId6"/>
      <w:footerReference w:type="default" r:id="rId7"/>
      <w:type w:val="continuous"/>
      <w:pgSz w:w="11906" w:h="16838" w:code="9"/>
      <w:pgMar w:top="1418" w:right="1418" w:bottom="1418" w:left="1418" w:header="720" w:footer="720" w:gutter="0"/>
      <w:pgNumType w:start="1"/>
      <w:cols w:space="720"/>
      <w:noEndnote/>
      <w:docGrid w:type="linesAndChar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A375" w14:textId="77777777" w:rsidR="00F95EEA" w:rsidRDefault="00F95EEA">
      <w:r>
        <w:separator/>
      </w:r>
    </w:p>
  </w:endnote>
  <w:endnote w:type="continuationSeparator" w:id="0">
    <w:p w14:paraId="13D6428F" w14:textId="77777777" w:rsidR="00F95EEA" w:rsidRDefault="00F9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7199" w14:textId="77777777" w:rsidR="00282D51" w:rsidRDefault="00282D51">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DF81" w14:textId="77777777" w:rsidR="00F95EEA" w:rsidRDefault="00F95EEA">
      <w:r>
        <w:rPr>
          <w:rFonts w:hAnsi="Century" w:cs="Times New Roman"/>
          <w:color w:val="auto"/>
          <w:sz w:val="2"/>
          <w:szCs w:val="2"/>
        </w:rPr>
        <w:continuationSeparator/>
      </w:r>
    </w:p>
  </w:footnote>
  <w:footnote w:type="continuationSeparator" w:id="0">
    <w:p w14:paraId="75D85FF7" w14:textId="77777777" w:rsidR="00F95EEA" w:rsidRDefault="00F9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F32B" w14:textId="77777777" w:rsidR="00282D51" w:rsidRDefault="00282D51">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F99"/>
    <w:rsid w:val="00033F1E"/>
    <w:rsid w:val="00064980"/>
    <w:rsid w:val="000817E9"/>
    <w:rsid w:val="00117F50"/>
    <w:rsid w:val="001238AC"/>
    <w:rsid w:val="0017503E"/>
    <w:rsid w:val="002021AC"/>
    <w:rsid w:val="00245FB6"/>
    <w:rsid w:val="00251440"/>
    <w:rsid w:val="00282D51"/>
    <w:rsid w:val="00320726"/>
    <w:rsid w:val="00360327"/>
    <w:rsid w:val="003C1297"/>
    <w:rsid w:val="003F20FB"/>
    <w:rsid w:val="004210B4"/>
    <w:rsid w:val="00477F99"/>
    <w:rsid w:val="00525A97"/>
    <w:rsid w:val="00766868"/>
    <w:rsid w:val="00853A66"/>
    <w:rsid w:val="008B0320"/>
    <w:rsid w:val="009C450B"/>
    <w:rsid w:val="009F65BA"/>
    <w:rsid w:val="00A03301"/>
    <w:rsid w:val="00A574FD"/>
    <w:rsid w:val="00A5758D"/>
    <w:rsid w:val="00AC78C2"/>
    <w:rsid w:val="00AE0A9E"/>
    <w:rsid w:val="00B12A36"/>
    <w:rsid w:val="00B16BD6"/>
    <w:rsid w:val="00B81466"/>
    <w:rsid w:val="00CB1B37"/>
    <w:rsid w:val="00D26B7C"/>
    <w:rsid w:val="00D872DF"/>
    <w:rsid w:val="00DB6DEE"/>
    <w:rsid w:val="00E228E7"/>
    <w:rsid w:val="00EC3C02"/>
    <w:rsid w:val="00F06E76"/>
    <w:rsid w:val="00F95AF1"/>
    <w:rsid w:val="00F9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04754681"/>
  <w15:chartTrackingRefBased/>
  <w15:docId w15:val="{39F2B787-CFB7-4D11-977D-0BD5B18A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F99"/>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466"/>
    <w:pPr>
      <w:tabs>
        <w:tab w:val="center" w:pos="4252"/>
        <w:tab w:val="right" w:pos="8504"/>
      </w:tabs>
      <w:snapToGrid w:val="0"/>
    </w:pPr>
  </w:style>
  <w:style w:type="character" w:customStyle="1" w:styleId="a4">
    <w:name w:val="ヘッダー (文字)"/>
    <w:link w:val="a3"/>
    <w:uiPriority w:val="99"/>
    <w:rsid w:val="00B81466"/>
    <w:rPr>
      <w:rFonts w:ascii="ＭＳ 明朝" w:hAnsi="ＭＳ 明朝" w:cs="ＭＳ 明朝"/>
      <w:color w:val="000000"/>
      <w:sz w:val="22"/>
      <w:szCs w:val="22"/>
    </w:rPr>
  </w:style>
  <w:style w:type="paragraph" w:styleId="a5">
    <w:name w:val="footer"/>
    <w:basedOn w:val="a"/>
    <w:link w:val="a6"/>
    <w:uiPriority w:val="99"/>
    <w:unhideWhenUsed/>
    <w:rsid w:val="00B81466"/>
    <w:pPr>
      <w:tabs>
        <w:tab w:val="center" w:pos="4252"/>
        <w:tab w:val="right" w:pos="8504"/>
      </w:tabs>
      <w:snapToGrid w:val="0"/>
    </w:pPr>
  </w:style>
  <w:style w:type="character" w:customStyle="1" w:styleId="a6">
    <w:name w:val="フッター (文字)"/>
    <w:link w:val="a5"/>
    <w:uiPriority w:val="99"/>
    <w:rsid w:val="00B81466"/>
    <w:rPr>
      <w:rFonts w:ascii="ＭＳ 明朝" w:hAnsi="ＭＳ 明朝" w:cs="ＭＳ 明朝"/>
      <w:color w:val="000000"/>
      <w:sz w:val="22"/>
      <w:szCs w:val="22"/>
    </w:rPr>
  </w:style>
  <w:style w:type="paragraph" w:styleId="a7">
    <w:name w:val="Balloon Text"/>
    <w:basedOn w:val="a"/>
    <w:link w:val="a8"/>
    <w:uiPriority w:val="99"/>
    <w:semiHidden/>
    <w:unhideWhenUsed/>
    <w:rsid w:val="00A5758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5758D"/>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利子補給契約書</vt:lpstr>
      <vt:lpstr>利子補給契約書</vt:lpstr>
    </vt:vector>
  </TitlesOfParts>
  <Company>水田営農振興室</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利子補給契約書</dc:title>
  <dc:subject/>
  <dc:creator>岐阜県</dc:creator>
  <cp:keywords/>
  <dc:description/>
  <cp:lastModifiedBy>桑田 典子</cp:lastModifiedBy>
  <cp:revision>4</cp:revision>
  <cp:lastPrinted>2022-06-16T07:46:00Z</cp:lastPrinted>
  <dcterms:created xsi:type="dcterms:W3CDTF">2025-12-15T00:20:00Z</dcterms:created>
  <dcterms:modified xsi:type="dcterms:W3CDTF">2025-12-23T08:29:00Z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2025-12-15T00:20:09Z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850f252d-f75f-4491-acca-86b6a28f5283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