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80F2F" w14:textId="513A23FF" w:rsidR="00061013" w:rsidRDefault="00AC2613" w:rsidP="00061013">
      <w:pPr>
        <w:widowControl w:val="0"/>
        <w:spacing w:after="0" w:line="252" w:lineRule="auto"/>
        <w:ind w:left="214" w:hangingChars="100" w:hanging="214"/>
        <w:jc w:val="both"/>
        <w:rPr>
          <w:sz w:val="22"/>
        </w:rPr>
      </w:pPr>
      <w:r>
        <w:rPr>
          <w:noProof/>
          <w:sz w:val="22"/>
        </w:rPr>
        <mc:AlternateContent>
          <mc:Choice Requires="wps">
            <w:drawing>
              <wp:anchor distT="0" distB="0" distL="114300" distR="114300" simplePos="0" relativeHeight="251668480" behindDoc="0" locked="0" layoutInCell="1" allowOverlap="1" wp14:anchorId="242725A1" wp14:editId="09FAE405">
                <wp:simplePos x="0" y="0"/>
                <wp:positionH relativeFrom="margin">
                  <wp:align>right</wp:align>
                </wp:positionH>
                <wp:positionV relativeFrom="paragraph">
                  <wp:posOffset>-257175</wp:posOffset>
                </wp:positionV>
                <wp:extent cx="651934" cy="465666"/>
                <wp:effectExtent l="0" t="0" r="15240" b="10795"/>
                <wp:wrapNone/>
                <wp:docPr id="8" name="テキスト ボックス 8"/>
                <wp:cNvGraphicFramePr/>
                <a:graphic xmlns:a="http://schemas.openxmlformats.org/drawingml/2006/main">
                  <a:graphicData uri="http://schemas.microsoft.com/office/word/2010/wordprocessingShape">
                    <wps:wsp>
                      <wps:cNvSpPr txBox="1"/>
                      <wps:spPr>
                        <a:xfrm>
                          <a:off x="0" y="0"/>
                          <a:ext cx="651934" cy="465666"/>
                        </a:xfrm>
                        <a:prstGeom prst="rect">
                          <a:avLst/>
                        </a:prstGeom>
                        <a:solidFill>
                          <a:schemeClr val="lt1"/>
                        </a:solidFill>
                        <a:ln w="6350">
                          <a:solidFill>
                            <a:schemeClr val="tx1"/>
                          </a:solidFill>
                        </a:ln>
                      </wps:spPr>
                      <wps:txbx>
                        <w:txbxContent>
                          <w:p w14:paraId="2F2534CE" w14:textId="77777777" w:rsidR="00AC2613" w:rsidRPr="00AC2613" w:rsidRDefault="00AC2613" w:rsidP="00AC2613">
                            <w:pPr>
                              <w:ind w:left="0"/>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725A1" id="_x0000_t202" coordsize="21600,21600" o:spt="202" path="m,l,21600r21600,l21600,xe">
                <v:stroke joinstyle="miter"/>
                <v:path gradientshapeok="t" o:connecttype="rect"/>
              </v:shapetype>
              <v:shape id="テキスト ボックス 8" o:spid="_x0000_s1026" type="#_x0000_t202" style="position:absolute;left:0;text-align:left;margin-left:.15pt;margin-top:-20.25pt;width:51.35pt;height:36.6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" fillcolor="white [3201]" strokecolor="black [3213]" strokeweight=".5pt">
                <v:textbox>
                  <w:txbxContent>
                    <w:p w14:paraId="2F2534CE" w14:textId="77777777" w:rsidR="00AC2613" w:rsidRPr="00AC2613" w:rsidRDefault="00AC2613" w:rsidP="00AC2613">
                      <w:pPr>
                        <w:ind w:left="0"/>
                        <w:jc w:val="center"/>
                        <w:rPr>
                          <w:rFonts w:ascii="ＭＳ ゴシック" w:eastAsia="ＭＳ ゴシック" w:hAnsi="ＭＳ ゴシック"/>
                          <w:sz w:val="28"/>
                        </w:rPr>
                      </w:pPr>
                      <w:r w:rsidRPr="00AC2613">
                        <w:rPr>
                          <w:rFonts w:ascii="ＭＳ ゴシック" w:eastAsia="ＭＳ ゴシック" w:hAnsi="ＭＳ ゴシック" w:hint="eastAsia"/>
                          <w:sz w:val="28"/>
                        </w:rPr>
                        <w:t>医療</w:t>
                      </w:r>
                    </w:p>
                  </w:txbxContent>
                </v:textbox>
                <w10:wrap anchorx="margin"/>
              </v:shape>
            </w:pict>
          </mc:Fallback>
        </mc:AlternateContent>
      </w:r>
      <w:r w:rsidR="00D86F51">
        <w:rPr>
          <w:rFonts w:hint="eastAsia"/>
          <w:sz w:val="22"/>
        </w:rPr>
        <w:t>別紙１</w:t>
      </w:r>
    </w:p>
    <w:p w14:paraId="5560DB3A" w14:textId="33A1CF49" w:rsidR="00D86F51" w:rsidRDefault="00143BC1" w:rsidP="00542469">
      <w:pPr>
        <w:widowControl w:val="0"/>
        <w:spacing w:beforeLines="50" w:before="145" w:after="0" w:line="252" w:lineRule="auto"/>
        <w:ind w:left="0" w:firstLine="0"/>
        <w:jc w:val="center"/>
        <w:rPr>
          <w:sz w:val="32"/>
        </w:rPr>
      </w:pPr>
      <w:r>
        <w:rPr>
          <w:rFonts w:hint="eastAsia"/>
          <w:sz w:val="32"/>
        </w:rPr>
        <w:t>遵　守　事　項</w:t>
      </w:r>
    </w:p>
    <w:p w14:paraId="3E4D2685" w14:textId="22CE7B4B" w:rsidR="00143BC1" w:rsidRPr="00BC2410" w:rsidRDefault="00143BC1" w:rsidP="001D292B">
      <w:pPr>
        <w:widowControl w:val="0"/>
        <w:spacing w:after="0" w:line="240" w:lineRule="auto"/>
        <w:ind w:left="214" w:hangingChars="100" w:hanging="214"/>
        <w:rPr>
          <w:sz w:val="22"/>
          <w:szCs w:val="24"/>
        </w:rPr>
      </w:pPr>
    </w:p>
    <w:p w14:paraId="7F401E3F" w14:textId="15B4B96C" w:rsidR="00FB0A78" w:rsidRPr="00BC2410" w:rsidRDefault="00FB0A78" w:rsidP="001D292B">
      <w:pPr>
        <w:widowControl w:val="0"/>
        <w:spacing w:after="0" w:line="240" w:lineRule="auto"/>
        <w:ind w:left="214" w:hangingChars="100" w:hanging="214"/>
        <w:rPr>
          <w:sz w:val="22"/>
          <w:szCs w:val="24"/>
        </w:rPr>
      </w:pPr>
      <w:r w:rsidRPr="00BC2410">
        <w:rPr>
          <w:rFonts w:hint="eastAsia"/>
          <w:sz w:val="22"/>
          <w:szCs w:val="24"/>
        </w:rPr>
        <w:t>１　岐阜県医療機関光熱費高騰対策支援金交付要綱</w:t>
      </w:r>
      <w:r w:rsidR="0020053A" w:rsidRPr="00BC2410">
        <w:rPr>
          <w:rFonts w:hint="eastAsia"/>
          <w:sz w:val="22"/>
          <w:szCs w:val="24"/>
        </w:rPr>
        <w:t>（以下「要綱」という。）</w:t>
      </w:r>
      <w:r w:rsidR="009C78CD" w:rsidRPr="00BC2410">
        <w:rPr>
          <w:rFonts w:hint="eastAsia"/>
          <w:sz w:val="22"/>
          <w:szCs w:val="24"/>
        </w:rPr>
        <w:t>に定めている次の要件を含む全ての</w:t>
      </w:r>
      <w:r w:rsidR="00230D9E" w:rsidRPr="00BC2410">
        <w:rPr>
          <w:rFonts w:hint="eastAsia"/>
          <w:sz w:val="22"/>
          <w:szCs w:val="24"/>
        </w:rPr>
        <w:t>交付</w:t>
      </w:r>
      <w:r w:rsidR="009C78CD" w:rsidRPr="00BC2410">
        <w:rPr>
          <w:rFonts w:hint="eastAsia"/>
          <w:sz w:val="22"/>
          <w:szCs w:val="24"/>
        </w:rPr>
        <w:t>要件を満たしているとともに、申請書類の内容に虚偽や不正等</w:t>
      </w:r>
      <w:r w:rsidR="00143BC1" w:rsidRPr="00BC2410">
        <w:rPr>
          <w:rFonts w:hint="eastAsia"/>
          <w:sz w:val="22"/>
          <w:szCs w:val="24"/>
        </w:rPr>
        <w:t>がないこと</w:t>
      </w:r>
      <w:r w:rsidR="009C78CD" w:rsidRPr="00BC2410">
        <w:rPr>
          <w:rFonts w:hint="eastAsia"/>
          <w:sz w:val="22"/>
          <w:szCs w:val="24"/>
        </w:rPr>
        <w:t>。</w:t>
      </w:r>
    </w:p>
    <w:p w14:paraId="59D55810" w14:textId="77777777" w:rsidR="00230D9E" w:rsidRPr="00BC2410" w:rsidRDefault="00230D9E" w:rsidP="007C38FC">
      <w:pPr>
        <w:widowControl w:val="0"/>
        <w:spacing w:beforeLines="50" w:before="145" w:after="0" w:line="252" w:lineRule="auto"/>
        <w:ind w:leftChars="100" w:left="418" w:hangingChars="100" w:hanging="214"/>
        <w:rPr>
          <w:sz w:val="22"/>
          <w:szCs w:val="24"/>
        </w:rPr>
      </w:pPr>
      <w:r w:rsidRPr="00BC2410">
        <w:rPr>
          <w:rFonts w:hint="eastAsia"/>
          <w:sz w:val="22"/>
          <w:szCs w:val="24"/>
        </w:rPr>
        <w:t>・</w:t>
      </w:r>
      <w:r w:rsidR="0020053A" w:rsidRPr="00BC2410">
        <w:rPr>
          <w:rFonts w:hint="eastAsia"/>
          <w:sz w:val="22"/>
          <w:szCs w:val="24"/>
        </w:rPr>
        <w:t>法令等が求める設置に必要な指定等を受けていること。</w:t>
      </w:r>
    </w:p>
    <w:p w14:paraId="68A03D58" w14:textId="3EB0D12E" w:rsidR="0020053A" w:rsidRDefault="0020053A" w:rsidP="00230D9E">
      <w:pPr>
        <w:widowControl w:val="0"/>
        <w:spacing w:after="0" w:line="252" w:lineRule="auto"/>
        <w:ind w:leftChars="100" w:left="418" w:hangingChars="100" w:hanging="214"/>
        <w:rPr>
          <w:sz w:val="22"/>
          <w:szCs w:val="24"/>
        </w:rPr>
      </w:pPr>
      <w:r w:rsidRPr="00BC2410">
        <w:rPr>
          <w:rFonts w:hint="eastAsia"/>
          <w:sz w:val="22"/>
          <w:szCs w:val="24"/>
        </w:rPr>
        <w:t>・</w:t>
      </w:r>
      <w:r w:rsidR="006D0141" w:rsidRPr="00BC2410">
        <w:rPr>
          <w:rFonts w:hint="eastAsia"/>
          <w:sz w:val="22"/>
          <w:szCs w:val="24"/>
        </w:rPr>
        <w:t>申請事業者の代表者、役員又は使用人その他の従業員若しくは構成員等が、暴力団員による不当な行為の防止等に関する法律第２条第２号に規定する暴力団、</w:t>
      </w:r>
      <w:r w:rsidR="005B2C99" w:rsidRPr="00BC2410">
        <w:rPr>
          <w:rFonts w:hint="eastAsia"/>
          <w:sz w:val="22"/>
          <w:szCs w:val="24"/>
        </w:rPr>
        <w:t>同条第６号に規定する暴力団員に該当せず、かつ、将来にわたっても該当しないこと。</w:t>
      </w:r>
      <w:r w:rsidR="00E748CE" w:rsidRPr="00BC2410">
        <w:rPr>
          <w:rFonts w:hint="eastAsia"/>
          <w:sz w:val="22"/>
          <w:szCs w:val="24"/>
        </w:rPr>
        <w:t>また、</w:t>
      </w:r>
      <w:r w:rsidR="005B2C99" w:rsidRPr="00BC2410">
        <w:rPr>
          <w:rFonts w:hint="eastAsia"/>
          <w:sz w:val="22"/>
          <w:szCs w:val="24"/>
        </w:rPr>
        <w:t>暴力団及び暴力団員が、申請事業者の経営に事実上参画していないこと。</w:t>
      </w:r>
    </w:p>
    <w:p w14:paraId="5351F2FD" w14:textId="77777777" w:rsidR="008F22B0" w:rsidRDefault="008F22B0" w:rsidP="008F22B0">
      <w:pPr>
        <w:widowControl w:val="0"/>
        <w:spacing w:after="0" w:line="252" w:lineRule="auto"/>
        <w:ind w:leftChars="100" w:left="418" w:hangingChars="100" w:hanging="214"/>
        <w:rPr>
          <w:sz w:val="22"/>
          <w:szCs w:val="24"/>
        </w:rPr>
      </w:pPr>
      <w:r>
        <w:rPr>
          <w:rFonts w:hint="eastAsia"/>
          <w:sz w:val="22"/>
          <w:szCs w:val="24"/>
        </w:rPr>
        <w:t>・申請する施設は</w:t>
      </w:r>
      <w:r>
        <w:rPr>
          <w:rFonts w:hint="eastAsia"/>
        </w:rPr>
        <w:t>令和４年１２月１日において開設している</w:t>
      </w:r>
      <w:r>
        <w:rPr>
          <w:rFonts w:hint="eastAsia"/>
          <w:sz w:val="22"/>
          <w:szCs w:val="24"/>
        </w:rPr>
        <w:t>病院若しくは</w:t>
      </w:r>
      <w:r w:rsidRPr="000E316B">
        <w:rPr>
          <w:rFonts w:hint="eastAsia"/>
          <w:sz w:val="22"/>
          <w:szCs w:val="24"/>
        </w:rPr>
        <w:t>診療所並びに助産所</w:t>
      </w:r>
      <w:r>
        <w:rPr>
          <w:rFonts w:hint="eastAsia"/>
          <w:sz w:val="22"/>
          <w:szCs w:val="24"/>
        </w:rPr>
        <w:t>であること。</w:t>
      </w:r>
    </w:p>
    <w:p w14:paraId="09E3B505" w14:textId="77777777" w:rsidR="008F22B0" w:rsidRPr="00BC2410" w:rsidRDefault="008F22B0" w:rsidP="008F22B0">
      <w:pPr>
        <w:widowControl w:val="0"/>
        <w:spacing w:after="0" w:line="252" w:lineRule="auto"/>
        <w:ind w:leftChars="100" w:left="418" w:hangingChars="100" w:hanging="214"/>
        <w:rPr>
          <w:sz w:val="22"/>
          <w:szCs w:val="24"/>
        </w:rPr>
      </w:pPr>
      <w:r>
        <w:rPr>
          <w:rFonts w:hint="eastAsia"/>
          <w:sz w:val="22"/>
          <w:szCs w:val="24"/>
        </w:rPr>
        <w:t>・</w:t>
      </w:r>
      <w:r w:rsidRPr="003C5785">
        <w:rPr>
          <w:rFonts w:hint="eastAsia"/>
          <w:sz w:val="22"/>
          <w:szCs w:val="24"/>
        </w:rPr>
        <w:t>令和４年１２月１日から令和５年３月３１日までの間に</w:t>
      </w:r>
      <w:r>
        <w:rPr>
          <w:rFonts w:hint="eastAsia"/>
        </w:rPr>
        <w:t>災害その他やむを得ない事由を除き、</w:t>
      </w:r>
      <w:r>
        <w:rPr>
          <w:rFonts w:hint="eastAsia"/>
          <w:sz w:val="22"/>
          <w:szCs w:val="24"/>
        </w:rPr>
        <w:t>病院若しくは</w:t>
      </w:r>
      <w:r w:rsidRPr="000E316B">
        <w:rPr>
          <w:rFonts w:hint="eastAsia"/>
          <w:sz w:val="22"/>
          <w:szCs w:val="24"/>
        </w:rPr>
        <w:t>診療所並びに助産所</w:t>
      </w:r>
      <w:r>
        <w:rPr>
          <w:rFonts w:hint="eastAsia"/>
          <w:sz w:val="22"/>
          <w:szCs w:val="24"/>
        </w:rPr>
        <w:t>の</w:t>
      </w:r>
      <w:r w:rsidRPr="003C5785">
        <w:rPr>
          <w:rFonts w:hint="eastAsia"/>
          <w:sz w:val="22"/>
          <w:szCs w:val="24"/>
        </w:rPr>
        <w:t>廃止又は休止（予定を含む</w:t>
      </w:r>
      <w:bookmarkStart w:id="0" w:name="_GoBack"/>
      <w:bookmarkEnd w:id="0"/>
      <w:r w:rsidRPr="003C5785">
        <w:rPr>
          <w:rFonts w:hint="eastAsia"/>
          <w:sz w:val="22"/>
          <w:szCs w:val="24"/>
        </w:rPr>
        <w:t>。）をしないこと。</w:t>
      </w:r>
    </w:p>
    <w:p w14:paraId="665E4982" w14:textId="6D25BFB6" w:rsidR="00986450" w:rsidRDefault="00986450" w:rsidP="00230D9E">
      <w:pPr>
        <w:widowControl w:val="0"/>
        <w:spacing w:after="0" w:line="252" w:lineRule="auto"/>
        <w:ind w:leftChars="100" w:left="418" w:hangingChars="100" w:hanging="214"/>
        <w:rPr>
          <w:sz w:val="22"/>
          <w:szCs w:val="24"/>
        </w:rPr>
      </w:pPr>
      <w:r w:rsidRPr="00BC2410">
        <w:rPr>
          <w:rFonts w:hint="eastAsia"/>
          <w:sz w:val="22"/>
          <w:szCs w:val="24"/>
        </w:rPr>
        <w:t>・病院及び有床診療所</w:t>
      </w:r>
      <w:r w:rsidR="00F13788">
        <w:rPr>
          <w:rFonts w:hint="eastAsia"/>
          <w:sz w:val="22"/>
          <w:szCs w:val="24"/>
          <w:vertAlign w:val="superscript"/>
        </w:rPr>
        <w:t>※</w:t>
      </w:r>
      <w:r w:rsidRPr="00BC2410">
        <w:rPr>
          <w:rFonts w:hint="eastAsia"/>
          <w:sz w:val="22"/>
          <w:szCs w:val="24"/>
        </w:rPr>
        <w:t>にあっては、</w:t>
      </w:r>
      <w:r w:rsidR="00D95CF6" w:rsidRPr="00BC2410">
        <w:rPr>
          <w:rFonts w:hint="eastAsia"/>
          <w:sz w:val="22"/>
          <w:szCs w:val="24"/>
        </w:rPr>
        <w:t>許可病床数</w:t>
      </w:r>
      <w:r w:rsidR="00182805" w:rsidRPr="00BC2410">
        <w:rPr>
          <w:rFonts w:hint="eastAsia"/>
          <w:sz w:val="22"/>
          <w:szCs w:val="24"/>
        </w:rPr>
        <w:t>を偽ることなく支援金額を算定すること。</w:t>
      </w:r>
    </w:p>
    <w:p w14:paraId="1A4C1C1F" w14:textId="5C388ECB" w:rsidR="00143BC1" w:rsidRDefault="00F13788" w:rsidP="00F13788">
      <w:pPr>
        <w:widowControl w:val="0"/>
        <w:spacing w:after="0" w:line="252" w:lineRule="auto"/>
        <w:ind w:leftChars="200" w:left="408" w:firstLine="0"/>
        <w:rPr>
          <w:color w:val="000000" w:themeColor="text1"/>
          <w:sz w:val="16"/>
          <w:szCs w:val="16"/>
        </w:rPr>
      </w:pPr>
      <w:r>
        <w:rPr>
          <w:rFonts w:hint="eastAsia"/>
          <w:color w:val="000000" w:themeColor="text1"/>
          <w:sz w:val="16"/>
          <w:szCs w:val="16"/>
        </w:rPr>
        <w:t>※</w:t>
      </w:r>
      <w:r w:rsidRPr="006E151D">
        <w:rPr>
          <w:rFonts w:hint="eastAsia"/>
          <w:color w:val="000000" w:themeColor="text1"/>
          <w:sz w:val="16"/>
          <w:szCs w:val="16"/>
        </w:rPr>
        <w:t xml:space="preserve">　有床診療所とは患者を入院させるための施設を有する診療所をいう。</w:t>
      </w:r>
    </w:p>
    <w:p w14:paraId="3AC501F4" w14:textId="77777777" w:rsidR="00143BC1" w:rsidRPr="00BC2410" w:rsidRDefault="00143BC1" w:rsidP="00BC2410">
      <w:pPr>
        <w:widowControl w:val="0"/>
        <w:spacing w:after="0" w:line="240" w:lineRule="auto"/>
        <w:ind w:left="214" w:hangingChars="100" w:hanging="214"/>
        <w:rPr>
          <w:sz w:val="22"/>
          <w:szCs w:val="24"/>
        </w:rPr>
      </w:pPr>
    </w:p>
    <w:p w14:paraId="3A159946" w14:textId="7E8F37E1" w:rsidR="00A37397" w:rsidRDefault="003C5785" w:rsidP="00BC2410">
      <w:pPr>
        <w:widowControl w:val="0"/>
        <w:spacing w:after="0" w:line="252" w:lineRule="auto"/>
        <w:ind w:left="214" w:hangingChars="100" w:hanging="214"/>
        <w:rPr>
          <w:sz w:val="22"/>
          <w:szCs w:val="24"/>
        </w:rPr>
      </w:pPr>
      <w:r>
        <w:rPr>
          <w:rFonts w:hint="eastAsia"/>
          <w:sz w:val="22"/>
          <w:szCs w:val="24"/>
        </w:rPr>
        <w:t>２</w:t>
      </w:r>
      <w:r w:rsidR="00A37397" w:rsidRPr="00BC2410">
        <w:rPr>
          <w:rFonts w:hint="eastAsia"/>
          <w:sz w:val="22"/>
          <w:szCs w:val="24"/>
        </w:rPr>
        <w:t xml:space="preserve">　</w:t>
      </w:r>
      <w:r w:rsidR="001D292B" w:rsidRPr="00BC2410">
        <w:rPr>
          <w:rFonts w:hint="eastAsia"/>
          <w:sz w:val="22"/>
          <w:szCs w:val="24"/>
        </w:rPr>
        <w:t>申請書類に関して虚偽や不正等が判明した場合、既に支援金の交付を受けているときは</w:t>
      </w:r>
      <w:r w:rsidR="002D54B1" w:rsidRPr="00BC2410">
        <w:rPr>
          <w:rFonts w:hint="eastAsia"/>
          <w:sz w:val="22"/>
          <w:szCs w:val="24"/>
        </w:rPr>
        <w:t>、速やかに</w:t>
      </w:r>
      <w:r w:rsidR="001D292B" w:rsidRPr="00BC2410">
        <w:rPr>
          <w:rFonts w:hint="eastAsia"/>
          <w:sz w:val="22"/>
          <w:szCs w:val="24"/>
        </w:rPr>
        <w:t>支援金の返還と加算金の支払いに応じるとともに、事業者名や施設名などの公表に</w:t>
      </w:r>
      <w:r w:rsidR="00D0669E" w:rsidRPr="00BC2410">
        <w:rPr>
          <w:rFonts w:hint="eastAsia"/>
          <w:sz w:val="22"/>
          <w:szCs w:val="24"/>
        </w:rPr>
        <w:t>同意</w:t>
      </w:r>
      <w:r w:rsidR="00143BC1" w:rsidRPr="00BC2410">
        <w:rPr>
          <w:rFonts w:hint="eastAsia"/>
          <w:sz w:val="22"/>
          <w:szCs w:val="24"/>
        </w:rPr>
        <w:t>すること</w:t>
      </w:r>
      <w:r w:rsidR="001D292B" w:rsidRPr="00BC2410">
        <w:rPr>
          <w:rFonts w:hint="eastAsia"/>
          <w:sz w:val="22"/>
          <w:szCs w:val="24"/>
        </w:rPr>
        <w:t>。また、納期限までに支援金の返還等を行わなかった場合は、延滞金の支払いに応じ</w:t>
      </w:r>
      <w:r w:rsidR="00143BC1" w:rsidRPr="00BC2410">
        <w:rPr>
          <w:rFonts w:hint="eastAsia"/>
          <w:sz w:val="22"/>
          <w:szCs w:val="24"/>
        </w:rPr>
        <w:t>ること</w:t>
      </w:r>
      <w:r w:rsidR="001D292B" w:rsidRPr="00BC2410">
        <w:rPr>
          <w:rFonts w:hint="eastAsia"/>
          <w:sz w:val="22"/>
          <w:szCs w:val="24"/>
        </w:rPr>
        <w:t>。</w:t>
      </w:r>
    </w:p>
    <w:p w14:paraId="4F793578" w14:textId="77777777" w:rsidR="00143BC1" w:rsidRPr="00BC2410" w:rsidRDefault="00143BC1" w:rsidP="00BC2410">
      <w:pPr>
        <w:widowControl w:val="0"/>
        <w:spacing w:after="0" w:line="252" w:lineRule="auto"/>
        <w:ind w:left="214" w:hangingChars="100" w:hanging="214"/>
        <w:rPr>
          <w:sz w:val="22"/>
          <w:szCs w:val="24"/>
        </w:rPr>
      </w:pPr>
    </w:p>
    <w:p w14:paraId="69A5DF14" w14:textId="575FA707" w:rsidR="006D0141" w:rsidRDefault="003C5785" w:rsidP="00BC2410">
      <w:pPr>
        <w:widowControl w:val="0"/>
        <w:spacing w:after="0" w:line="252" w:lineRule="auto"/>
        <w:ind w:left="214" w:hangingChars="100" w:hanging="214"/>
        <w:rPr>
          <w:sz w:val="22"/>
          <w:szCs w:val="24"/>
        </w:rPr>
      </w:pPr>
      <w:r>
        <w:rPr>
          <w:rFonts w:hint="eastAsia"/>
          <w:sz w:val="22"/>
          <w:szCs w:val="24"/>
        </w:rPr>
        <w:t>３</w:t>
      </w:r>
      <w:r w:rsidR="00986450" w:rsidRPr="00BC2410">
        <w:rPr>
          <w:rFonts w:hint="eastAsia"/>
          <w:sz w:val="22"/>
          <w:szCs w:val="24"/>
        </w:rPr>
        <w:t xml:space="preserve">　</w:t>
      </w:r>
      <w:r w:rsidR="00DA0DC3" w:rsidRPr="00BC2410">
        <w:rPr>
          <w:rFonts w:hint="eastAsia"/>
          <w:sz w:val="22"/>
          <w:szCs w:val="24"/>
        </w:rPr>
        <w:t>岐阜県から申請内容及び審査に関する立入検査を含む調査・報告・是正のための依頼・措置等の求めがあった場合は、これに応じ</w:t>
      </w:r>
      <w:r w:rsidR="00143BC1" w:rsidRPr="00BC2410">
        <w:rPr>
          <w:rFonts w:hint="eastAsia"/>
          <w:sz w:val="22"/>
          <w:szCs w:val="24"/>
        </w:rPr>
        <w:t>ること</w:t>
      </w:r>
      <w:r w:rsidR="00DA0DC3" w:rsidRPr="00BC2410">
        <w:rPr>
          <w:rFonts w:hint="eastAsia"/>
          <w:sz w:val="22"/>
          <w:szCs w:val="24"/>
        </w:rPr>
        <w:t>。</w:t>
      </w:r>
    </w:p>
    <w:p w14:paraId="48E60D62" w14:textId="77777777" w:rsidR="00143BC1" w:rsidRPr="00BC2410" w:rsidRDefault="00143BC1" w:rsidP="00BC2410">
      <w:pPr>
        <w:widowControl w:val="0"/>
        <w:spacing w:after="0" w:line="252" w:lineRule="auto"/>
        <w:ind w:left="214" w:hangingChars="100" w:hanging="214"/>
        <w:rPr>
          <w:sz w:val="22"/>
          <w:szCs w:val="24"/>
        </w:rPr>
      </w:pPr>
    </w:p>
    <w:p w14:paraId="1B6BFB81" w14:textId="0B978DCA" w:rsidR="004F7E98" w:rsidRDefault="003C5785" w:rsidP="00BC2410">
      <w:pPr>
        <w:widowControl w:val="0"/>
        <w:spacing w:after="0" w:line="252" w:lineRule="auto"/>
        <w:ind w:left="214" w:hangingChars="100" w:hanging="214"/>
        <w:rPr>
          <w:sz w:val="22"/>
          <w:szCs w:val="24"/>
        </w:rPr>
      </w:pPr>
      <w:r>
        <w:rPr>
          <w:rFonts w:hint="eastAsia"/>
          <w:sz w:val="22"/>
          <w:szCs w:val="24"/>
        </w:rPr>
        <w:t>４</w:t>
      </w:r>
      <w:r w:rsidR="004F7E98" w:rsidRPr="00BC2410">
        <w:rPr>
          <w:rFonts w:hint="eastAsia"/>
          <w:sz w:val="22"/>
          <w:szCs w:val="24"/>
        </w:rPr>
        <w:t xml:space="preserve">　</w:t>
      </w:r>
      <w:r w:rsidR="00C81F2F">
        <w:rPr>
          <w:rFonts w:hint="eastAsia"/>
          <w:sz w:val="22"/>
          <w:szCs w:val="24"/>
        </w:rPr>
        <w:t>個人情報の取扱いに関して、支援金の</w:t>
      </w:r>
      <w:r w:rsidR="00E11F33">
        <w:rPr>
          <w:rFonts w:hint="eastAsia"/>
          <w:sz w:val="22"/>
          <w:szCs w:val="24"/>
        </w:rPr>
        <w:t>交付</w:t>
      </w:r>
      <w:r w:rsidR="00C81F2F">
        <w:rPr>
          <w:rFonts w:hint="eastAsia"/>
          <w:sz w:val="22"/>
          <w:szCs w:val="24"/>
        </w:rPr>
        <w:t>手続</w:t>
      </w:r>
      <w:r w:rsidR="00DA0DC3" w:rsidRPr="00BC2410">
        <w:rPr>
          <w:rFonts w:hint="eastAsia"/>
          <w:sz w:val="22"/>
          <w:szCs w:val="24"/>
        </w:rPr>
        <w:t>に必要な範囲内で当該支援金交付業務の委託事業者と共有することに同意</w:t>
      </w:r>
      <w:r w:rsidR="00143BC1" w:rsidRPr="00BC2410">
        <w:rPr>
          <w:rFonts w:hint="eastAsia"/>
          <w:sz w:val="22"/>
          <w:szCs w:val="24"/>
        </w:rPr>
        <w:t>すること</w:t>
      </w:r>
      <w:r w:rsidR="00DA0DC3" w:rsidRPr="00BC2410">
        <w:rPr>
          <w:rFonts w:hint="eastAsia"/>
          <w:sz w:val="22"/>
          <w:szCs w:val="24"/>
        </w:rPr>
        <w:t>。</w:t>
      </w:r>
    </w:p>
    <w:p w14:paraId="1A1A6199" w14:textId="77777777" w:rsidR="00143BC1" w:rsidRPr="00BC2410" w:rsidRDefault="00143BC1" w:rsidP="00BC2410">
      <w:pPr>
        <w:widowControl w:val="0"/>
        <w:spacing w:after="0" w:line="252" w:lineRule="auto"/>
        <w:ind w:left="214" w:hangingChars="100" w:hanging="214"/>
        <w:rPr>
          <w:sz w:val="22"/>
          <w:szCs w:val="24"/>
        </w:rPr>
      </w:pPr>
    </w:p>
    <w:p w14:paraId="189C334C" w14:textId="5027347B" w:rsidR="004F7E98" w:rsidRDefault="003C5785" w:rsidP="00BC2410">
      <w:pPr>
        <w:widowControl w:val="0"/>
        <w:spacing w:after="0" w:line="252" w:lineRule="auto"/>
        <w:ind w:left="214" w:hangingChars="100" w:hanging="214"/>
        <w:rPr>
          <w:sz w:val="22"/>
          <w:szCs w:val="24"/>
        </w:rPr>
      </w:pPr>
      <w:r>
        <w:rPr>
          <w:rFonts w:hint="eastAsia"/>
          <w:sz w:val="22"/>
          <w:szCs w:val="24"/>
        </w:rPr>
        <w:t>５</w:t>
      </w:r>
      <w:r w:rsidR="004F7E98" w:rsidRPr="00BC2410">
        <w:rPr>
          <w:rFonts w:hint="eastAsia"/>
          <w:sz w:val="22"/>
          <w:szCs w:val="24"/>
        </w:rPr>
        <w:t xml:space="preserve">　</w:t>
      </w:r>
      <w:r w:rsidR="007C38FC" w:rsidRPr="00BC2410">
        <w:rPr>
          <w:rFonts w:hint="eastAsia"/>
          <w:sz w:val="22"/>
          <w:szCs w:val="24"/>
        </w:rPr>
        <w:t>支援金の収支に係る証拠書類を５年間（令和１０年３月３１日まで）保存</w:t>
      </w:r>
      <w:r w:rsidR="00143BC1" w:rsidRPr="00BC2410">
        <w:rPr>
          <w:rFonts w:hint="eastAsia"/>
          <w:sz w:val="22"/>
          <w:szCs w:val="24"/>
        </w:rPr>
        <w:t>すること</w:t>
      </w:r>
      <w:r w:rsidR="007C38FC" w:rsidRPr="00BC2410">
        <w:rPr>
          <w:rFonts w:hint="eastAsia"/>
          <w:sz w:val="22"/>
          <w:szCs w:val="24"/>
        </w:rPr>
        <w:t>。</w:t>
      </w:r>
    </w:p>
    <w:p w14:paraId="0FD9B8D6" w14:textId="77777777" w:rsidR="00143BC1" w:rsidRPr="00BC2410" w:rsidRDefault="00143BC1" w:rsidP="00BC2410">
      <w:pPr>
        <w:widowControl w:val="0"/>
        <w:spacing w:after="0" w:line="252" w:lineRule="auto"/>
        <w:ind w:left="214" w:hangingChars="100" w:hanging="214"/>
        <w:rPr>
          <w:sz w:val="22"/>
          <w:szCs w:val="24"/>
        </w:rPr>
      </w:pPr>
    </w:p>
    <w:p w14:paraId="3B689D43" w14:textId="0B153212" w:rsidR="00677B6E" w:rsidRDefault="003C5785" w:rsidP="00BC2410">
      <w:pPr>
        <w:widowControl w:val="0"/>
        <w:spacing w:after="0" w:line="252" w:lineRule="auto"/>
        <w:ind w:left="214" w:hangingChars="100" w:hanging="214"/>
        <w:rPr>
          <w:sz w:val="22"/>
          <w:szCs w:val="24"/>
        </w:rPr>
      </w:pPr>
      <w:r>
        <w:rPr>
          <w:rFonts w:hint="eastAsia"/>
          <w:sz w:val="22"/>
          <w:szCs w:val="24"/>
        </w:rPr>
        <w:t>６</w:t>
      </w:r>
      <w:r w:rsidR="0008396B" w:rsidRPr="00BC2410">
        <w:rPr>
          <w:rFonts w:hint="eastAsia"/>
          <w:sz w:val="22"/>
          <w:szCs w:val="24"/>
        </w:rPr>
        <w:t xml:space="preserve">　</w:t>
      </w:r>
      <w:r w:rsidR="00D461D5" w:rsidRPr="00BC2410">
        <w:rPr>
          <w:rFonts w:hint="eastAsia"/>
          <w:sz w:val="22"/>
          <w:szCs w:val="24"/>
        </w:rPr>
        <w:t>提出した情報が支援金の事務のために第三者に提供される場合（</w:t>
      </w:r>
      <w:r w:rsidR="00E11F33">
        <w:rPr>
          <w:rFonts w:hint="eastAsia"/>
          <w:sz w:val="22"/>
          <w:szCs w:val="24"/>
        </w:rPr>
        <w:t>交付</w:t>
      </w:r>
      <w:r w:rsidR="00D461D5" w:rsidRPr="00BC2410">
        <w:rPr>
          <w:rFonts w:hint="eastAsia"/>
          <w:sz w:val="22"/>
          <w:szCs w:val="24"/>
        </w:rPr>
        <w:t>要件の充足性を判断するために県が申請者の基本情報を第三者に提供する場合を含む。）及び支援金の</w:t>
      </w:r>
      <w:r w:rsidR="00E11F33">
        <w:rPr>
          <w:rFonts w:hint="eastAsia"/>
          <w:sz w:val="22"/>
          <w:szCs w:val="24"/>
        </w:rPr>
        <w:t>交付</w:t>
      </w:r>
      <w:r w:rsidR="00D461D5" w:rsidRPr="00BC2410">
        <w:rPr>
          <w:rFonts w:hint="eastAsia"/>
          <w:sz w:val="22"/>
          <w:szCs w:val="24"/>
        </w:rPr>
        <w:t>等に必要な範囲において申請者の個人情報が第三者から取得される場合（</w:t>
      </w:r>
      <w:r w:rsidR="00E11F33">
        <w:rPr>
          <w:rFonts w:hint="eastAsia"/>
          <w:sz w:val="22"/>
          <w:szCs w:val="24"/>
        </w:rPr>
        <w:t>交付</w:t>
      </w:r>
      <w:r w:rsidR="00D461D5" w:rsidRPr="00BC2410">
        <w:rPr>
          <w:rFonts w:hint="eastAsia"/>
          <w:sz w:val="22"/>
          <w:szCs w:val="24"/>
        </w:rPr>
        <w:t>要件の充足性を判断するために事務局又は岐阜県が申請者の個人情報を第三者から取得する場合を含む。）に同意</w:t>
      </w:r>
      <w:r w:rsidR="00143BC1" w:rsidRPr="00BC2410">
        <w:rPr>
          <w:rFonts w:hint="eastAsia"/>
          <w:sz w:val="22"/>
          <w:szCs w:val="24"/>
        </w:rPr>
        <w:t>すること</w:t>
      </w:r>
      <w:r w:rsidR="00677B6E" w:rsidRPr="00BC2410">
        <w:rPr>
          <w:rFonts w:hint="eastAsia"/>
          <w:sz w:val="22"/>
          <w:szCs w:val="24"/>
        </w:rPr>
        <w:t>。</w:t>
      </w:r>
    </w:p>
    <w:p w14:paraId="47A32D5B" w14:textId="77777777" w:rsidR="00143BC1" w:rsidRPr="00BC2410" w:rsidRDefault="00143BC1" w:rsidP="00BC2410">
      <w:pPr>
        <w:widowControl w:val="0"/>
        <w:spacing w:after="0" w:line="252" w:lineRule="auto"/>
        <w:ind w:left="214" w:hangingChars="100" w:hanging="214"/>
        <w:rPr>
          <w:sz w:val="22"/>
          <w:szCs w:val="24"/>
        </w:rPr>
      </w:pPr>
    </w:p>
    <w:p w14:paraId="3765E516" w14:textId="472E98C8" w:rsidR="0000725A" w:rsidRPr="00BC2410" w:rsidRDefault="003C5785" w:rsidP="00BC2410">
      <w:pPr>
        <w:widowControl w:val="0"/>
        <w:spacing w:after="0" w:line="252" w:lineRule="auto"/>
        <w:ind w:left="214" w:hangingChars="100" w:hanging="214"/>
        <w:rPr>
          <w:sz w:val="22"/>
          <w:szCs w:val="24"/>
        </w:rPr>
      </w:pPr>
      <w:r>
        <w:rPr>
          <w:rFonts w:hint="eastAsia"/>
          <w:sz w:val="22"/>
          <w:szCs w:val="24"/>
        </w:rPr>
        <w:t>７</w:t>
      </w:r>
      <w:r w:rsidR="00677B6E" w:rsidRPr="00BC2410">
        <w:rPr>
          <w:rFonts w:hint="eastAsia"/>
          <w:sz w:val="22"/>
          <w:szCs w:val="24"/>
        </w:rPr>
        <w:t xml:space="preserve">　申請書類に記載された情報は、必要に応じて岐阜県が行政機関等（国、市町村、税務当局、警察署、保健所等）に提供することに同意</w:t>
      </w:r>
      <w:r w:rsidR="00143BC1" w:rsidRPr="00BC2410">
        <w:rPr>
          <w:rFonts w:hint="eastAsia"/>
          <w:sz w:val="22"/>
          <w:szCs w:val="24"/>
        </w:rPr>
        <w:t>すること</w:t>
      </w:r>
      <w:r w:rsidR="00677B6E" w:rsidRPr="00BC2410">
        <w:rPr>
          <w:rFonts w:hint="eastAsia"/>
          <w:sz w:val="22"/>
          <w:szCs w:val="24"/>
        </w:rPr>
        <w:t>。</w:t>
      </w:r>
    </w:p>
    <w:p w14:paraId="13C71484" w14:textId="59F791E8" w:rsidR="00143BC1" w:rsidRDefault="00087F50">
      <w:pPr>
        <w:spacing w:after="0" w:line="240" w:lineRule="auto"/>
        <w:ind w:left="0" w:firstLine="0"/>
        <w:rPr>
          <w:sz w:val="22"/>
          <w:szCs w:val="24"/>
        </w:rPr>
      </w:pPr>
      <w:r>
        <w:rPr>
          <w:noProof/>
          <w:sz w:val="22"/>
          <w:szCs w:val="24"/>
        </w:rPr>
        <mc:AlternateContent>
          <mc:Choice Requires="wps">
            <w:drawing>
              <wp:anchor distT="0" distB="0" distL="114300" distR="114300" simplePos="0" relativeHeight="251663360" behindDoc="0" locked="0" layoutInCell="1" allowOverlap="1" wp14:anchorId="09A55311" wp14:editId="44ADB23D">
                <wp:simplePos x="0" y="0"/>
                <wp:positionH relativeFrom="column">
                  <wp:posOffset>290483</wp:posOffset>
                </wp:positionH>
                <wp:positionV relativeFrom="paragraph">
                  <wp:posOffset>194310</wp:posOffset>
                </wp:positionV>
                <wp:extent cx="3872346" cy="346364"/>
                <wp:effectExtent l="0" t="0" r="13970" b="15875"/>
                <wp:wrapNone/>
                <wp:docPr id="5" name="正方形/長方形 5"/>
                <wp:cNvGraphicFramePr/>
                <a:graphic xmlns:a="http://schemas.openxmlformats.org/drawingml/2006/main">
                  <a:graphicData uri="http://schemas.microsoft.com/office/word/2010/wordprocessingShape">
                    <wps:wsp>
                      <wps:cNvSpPr/>
                      <wps:spPr>
                        <a:xfrm>
                          <a:off x="0" y="0"/>
                          <a:ext cx="3872346" cy="3463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ABA6D8" id="正方形/長方形 5" o:spid="_x0000_s1026" style="position:absolute;left:0;text-align:left;margin-left:22.85pt;margin-top:15.3pt;width:304.9pt;height:27.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" filled="f" strokecolor="black [3213]" strokeweight="1pt"/>
            </w:pict>
          </mc:Fallback>
        </mc:AlternateContent>
      </w:r>
    </w:p>
    <w:p w14:paraId="5F6D6FDF" w14:textId="77777777" w:rsidR="00136C63" w:rsidRDefault="008F22B0" w:rsidP="00087F50">
      <w:pPr>
        <w:spacing w:after="0" w:line="240" w:lineRule="auto"/>
        <w:ind w:leftChars="200" w:left="408" w:firstLineChars="100" w:firstLine="234"/>
        <w:rPr>
          <w:sz w:val="24"/>
          <w:szCs w:val="24"/>
        </w:rPr>
      </w:pPr>
      <w:sdt>
        <w:sdtPr>
          <w:rPr>
            <w:rFonts w:hint="eastAsia"/>
            <w:sz w:val="24"/>
            <w:szCs w:val="24"/>
          </w:rPr>
          <w:id w:val="769742649"/>
          <w15:color w:val="000000"/>
          <w14:checkbox>
            <w14:checked w14:val="0"/>
            <w14:checkedState w14:val="00FE" w14:font="Wingdings"/>
            <w14:uncheckedState w14:val="2610" w14:font="ＭＳ ゴシック"/>
          </w14:checkbox>
        </w:sdtPr>
        <w:sdtEndPr/>
        <w:sdtContent>
          <w:r w:rsidR="00136C63" w:rsidRPr="00BC2410">
            <w:rPr>
              <w:rFonts w:ascii="ＭＳ ゴシック" w:eastAsia="ＭＳ ゴシック" w:hAnsi="ＭＳ ゴシック"/>
              <w:sz w:val="24"/>
              <w:szCs w:val="24"/>
            </w:rPr>
            <w:t>☐</w:t>
          </w:r>
        </w:sdtContent>
      </w:sdt>
      <w:r w:rsidR="00136C63" w:rsidRPr="00087F50">
        <w:rPr>
          <w:rFonts w:ascii="ＭＳ ゴシック" w:eastAsia="ＭＳ ゴシック" w:hAnsi="ＭＳ ゴシック" w:hint="eastAsia"/>
          <w:sz w:val="24"/>
          <w:szCs w:val="24"/>
        </w:rPr>
        <w:t xml:space="preserve">　遵守事項について内容を理解し、交付申請します。</w:t>
      </w:r>
    </w:p>
    <w:p w14:paraId="5E6E32DC" w14:textId="5C88042B" w:rsidR="00C80F1E" w:rsidRPr="008F22B0" w:rsidRDefault="00136C63" w:rsidP="008F22B0">
      <w:pPr>
        <w:spacing w:beforeLines="50" w:before="145" w:after="0" w:line="240" w:lineRule="auto"/>
        <w:ind w:leftChars="400" w:left="816" w:firstLineChars="100" w:firstLine="214"/>
        <w:rPr>
          <w:rFonts w:hint="eastAsia"/>
          <w:sz w:val="22"/>
          <w:szCs w:val="24"/>
        </w:rPr>
      </w:pPr>
      <w:r>
        <w:rPr>
          <w:rFonts w:hint="eastAsia"/>
          <w:sz w:val="22"/>
          <w:szCs w:val="24"/>
        </w:rPr>
        <w:t>（※チェックを入れて提出してください。）</w:t>
      </w:r>
    </w:p>
    <w:sectPr w:rsidR="00C80F1E" w:rsidRPr="008F22B0" w:rsidSect="008F22B0">
      <w:headerReference w:type="even" r:id="rId8"/>
      <w:pgSz w:w="11906" w:h="16838" w:code="9"/>
      <w:pgMar w:top="1418" w:right="1304" w:bottom="1418" w:left="1418" w:header="340" w:footer="720" w:gutter="0"/>
      <w:cols w:space="720"/>
      <w:docGrid w:type="linesAndChars" w:linePitch="291"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E6F9" w14:textId="77777777" w:rsidR="004D391F" w:rsidRDefault="004D391F">
      <w:pPr>
        <w:spacing w:after="0" w:line="240" w:lineRule="auto"/>
      </w:pPr>
      <w:r>
        <w:separator/>
      </w:r>
    </w:p>
  </w:endnote>
  <w:endnote w:type="continuationSeparator" w:id="0">
    <w:p w14:paraId="04F63ACF" w14:textId="77777777" w:rsidR="004D391F" w:rsidRDefault="004D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B66B" w14:textId="77777777" w:rsidR="004D391F" w:rsidRDefault="004D391F">
      <w:pPr>
        <w:spacing w:after="0" w:line="240" w:lineRule="auto"/>
      </w:pPr>
      <w:r>
        <w:separator/>
      </w:r>
    </w:p>
  </w:footnote>
  <w:footnote w:type="continuationSeparator" w:id="0">
    <w:p w14:paraId="0BADC5D5" w14:textId="77777777" w:rsidR="004D391F" w:rsidRDefault="004D3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6064" w14:textId="19513A61" w:rsidR="009648F6" w:rsidRPr="00BC2410" w:rsidRDefault="009648F6" w:rsidP="00AD012C">
    <w:pPr>
      <w:spacing w:after="160" w:line="259" w:lineRule="auto"/>
      <w:ind w:left="0" w:firstLine="0"/>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281"/>
    <w:multiLevelType w:val="hybridMultilevel"/>
    <w:tmpl w:val="799604B0"/>
    <w:lvl w:ilvl="0" w:tplc="30520304">
      <w:start w:val="1"/>
      <w:numFmt w:val="decimalFullWidth"/>
      <w:lvlText w:val="%1"/>
      <w:lvlJc w:val="left"/>
      <w:pPr>
        <w:ind w:left="4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F0DB76">
      <w:start w:val="1"/>
      <w:numFmt w:val="lowerLetter"/>
      <w:lvlText w:val="%2"/>
      <w:lvlJc w:val="left"/>
      <w:pPr>
        <w:ind w:left="5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54EB78">
      <w:start w:val="1"/>
      <w:numFmt w:val="lowerRoman"/>
      <w:lvlText w:val="%3"/>
      <w:lvlJc w:val="left"/>
      <w:pPr>
        <w:ind w:left="6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8427EC0">
      <w:start w:val="1"/>
      <w:numFmt w:val="decimal"/>
      <w:lvlText w:val="%4"/>
      <w:lvlJc w:val="left"/>
      <w:pPr>
        <w:ind w:left="6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2A25C60">
      <w:start w:val="1"/>
      <w:numFmt w:val="lowerLetter"/>
      <w:lvlText w:val="%5"/>
      <w:lvlJc w:val="left"/>
      <w:pPr>
        <w:ind w:left="7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08A79D8">
      <w:start w:val="1"/>
      <w:numFmt w:val="lowerRoman"/>
      <w:lvlText w:val="%6"/>
      <w:lvlJc w:val="left"/>
      <w:pPr>
        <w:ind w:left="83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2B25174">
      <w:start w:val="1"/>
      <w:numFmt w:val="decimal"/>
      <w:lvlText w:val="%7"/>
      <w:lvlJc w:val="left"/>
      <w:pPr>
        <w:ind w:left="90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7AA9DC2">
      <w:start w:val="1"/>
      <w:numFmt w:val="lowerLetter"/>
      <w:lvlText w:val="%8"/>
      <w:lvlJc w:val="left"/>
      <w:pPr>
        <w:ind w:left="97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2C0F74">
      <w:start w:val="1"/>
      <w:numFmt w:val="lowerRoman"/>
      <w:lvlText w:val="%9"/>
      <w:lvlJc w:val="left"/>
      <w:pPr>
        <w:ind w:left="105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AE1C99"/>
    <w:multiLevelType w:val="hybridMultilevel"/>
    <w:tmpl w:val="98F8F59A"/>
    <w:lvl w:ilvl="0" w:tplc="CE2A9D6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72CF35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31662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9AC2FB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3FC421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A62C4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AD81B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0A6B6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728C19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80F2E"/>
    <w:multiLevelType w:val="hybridMultilevel"/>
    <w:tmpl w:val="2B12CB30"/>
    <w:lvl w:ilvl="0" w:tplc="9C248B36">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806CB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AAEC9D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5DE3D4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FA451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F4074C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C2CC7D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0B2790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3A873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F7DCF"/>
    <w:multiLevelType w:val="hybridMultilevel"/>
    <w:tmpl w:val="8EC813A8"/>
    <w:lvl w:ilvl="0" w:tplc="503A4F5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79A158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96E1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EA77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C0494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D09A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CC63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32275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2648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02E445F"/>
    <w:multiLevelType w:val="hybridMultilevel"/>
    <w:tmpl w:val="845420C0"/>
    <w:lvl w:ilvl="0" w:tplc="D4729022">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EEEDA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316D55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4232B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644FB8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C54B99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22CC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85E66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886501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D0357F"/>
    <w:multiLevelType w:val="hybridMultilevel"/>
    <w:tmpl w:val="2D068BEC"/>
    <w:lvl w:ilvl="0" w:tplc="41500A4E">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2242AE">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3E30A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B018C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C2FBF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62DD8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C8918C">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FA1324">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8604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D9F7055"/>
    <w:multiLevelType w:val="hybridMultilevel"/>
    <w:tmpl w:val="7FF0B740"/>
    <w:lvl w:ilvl="0" w:tplc="85382CC0">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94534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D46842">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8A1244">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62A6E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B001B4">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6A7D1A">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22C25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80360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76269"/>
    <w:multiLevelType w:val="hybridMultilevel"/>
    <w:tmpl w:val="4D7C0238"/>
    <w:lvl w:ilvl="0" w:tplc="72F4887A">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AEF59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1A4BFD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A1A74C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44CC97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BD0BF2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BBE05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0C473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A6A36A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1B27E3"/>
    <w:multiLevelType w:val="hybridMultilevel"/>
    <w:tmpl w:val="D3A2A66C"/>
    <w:lvl w:ilvl="0" w:tplc="0228F5C2">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E27A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9204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A45D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2261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3AEE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7840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1E0A3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06E99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E296BB9"/>
    <w:multiLevelType w:val="hybridMultilevel"/>
    <w:tmpl w:val="AAA2A6E2"/>
    <w:lvl w:ilvl="0" w:tplc="A142F92A">
      <w:start w:val="1"/>
      <w:numFmt w:val="decimalFullWidth"/>
      <w:lvlText w:val="%1"/>
      <w:lvlJc w:val="left"/>
      <w:pPr>
        <w:ind w:left="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B34223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0237A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0A235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B417F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B8DE7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C22BB0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A6AD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64145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1F802F3"/>
    <w:multiLevelType w:val="hybridMultilevel"/>
    <w:tmpl w:val="85C4366A"/>
    <w:lvl w:ilvl="0" w:tplc="CC16F384">
      <w:start w:val="1"/>
      <w:numFmt w:val="decimalFullWidth"/>
      <w:lvlText w:val="（%1）"/>
      <w:lvlJc w:val="left"/>
      <w:pPr>
        <w:ind w:left="7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2C2517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C06FF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FA66EB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F9EEED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BCC5B5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90640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CA8A27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844E07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DD135C"/>
    <w:multiLevelType w:val="hybridMultilevel"/>
    <w:tmpl w:val="D910B9FA"/>
    <w:lvl w:ilvl="0" w:tplc="4B16036A">
      <w:start w:val="1"/>
      <w:numFmt w:val="decimalFullWidth"/>
      <w:lvlText w:val="（%1）"/>
      <w:lvlJc w:val="left"/>
      <w:pPr>
        <w:ind w:left="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5D061AC">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3A4F304">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341F0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029D0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9E5C46">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54FAB2">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6A5316">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F6907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51119B8"/>
    <w:multiLevelType w:val="hybridMultilevel"/>
    <w:tmpl w:val="9948CFB2"/>
    <w:lvl w:ilvl="0" w:tplc="9768D6F2">
      <w:start w:val="1"/>
      <w:numFmt w:val="decimalFullWidth"/>
      <w:lvlText w:val="%1"/>
      <w:lvlJc w:val="left"/>
      <w:pPr>
        <w:ind w:left="4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A6617D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8807AC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44C88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F52C62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06A87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9FEA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476EE3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256E5C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9C3B4D"/>
    <w:multiLevelType w:val="hybridMultilevel"/>
    <w:tmpl w:val="68F0349E"/>
    <w:lvl w:ilvl="0" w:tplc="F34EBA28">
      <w:start w:val="1"/>
      <w:numFmt w:val="decimalFullWidth"/>
      <w:lvlText w:val="（%1）"/>
      <w:lvlJc w:val="left"/>
      <w:pPr>
        <w:ind w:left="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88E70A">
      <w:start w:val="1"/>
      <w:numFmt w:val="lowerLetter"/>
      <w:lvlText w:val="%2"/>
      <w:lvlJc w:val="left"/>
      <w:pPr>
        <w:ind w:left="1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5637B8">
      <w:start w:val="1"/>
      <w:numFmt w:val="lowerRoman"/>
      <w:lvlText w:val="%3"/>
      <w:lvlJc w:val="left"/>
      <w:pPr>
        <w:ind w:left="1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D20666">
      <w:start w:val="1"/>
      <w:numFmt w:val="decimal"/>
      <w:lvlText w:val="%4"/>
      <w:lvlJc w:val="left"/>
      <w:pPr>
        <w:ind w:left="2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380E60">
      <w:start w:val="1"/>
      <w:numFmt w:val="lowerLetter"/>
      <w:lvlText w:val="%5"/>
      <w:lvlJc w:val="left"/>
      <w:pPr>
        <w:ind w:left="3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447C5E">
      <w:start w:val="1"/>
      <w:numFmt w:val="lowerRoman"/>
      <w:lvlText w:val="%6"/>
      <w:lvlJc w:val="left"/>
      <w:pPr>
        <w:ind w:left="41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1CBF06">
      <w:start w:val="1"/>
      <w:numFmt w:val="decimal"/>
      <w:lvlText w:val="%7"/>
      <w:lvlJc w:val="left"/>
      <w:pPr>
        <w:ind w:left="48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B0091C">
      <w:start w:val="1"/>
      <w:numFmt w:val="lowerLetter"/>
      <w:lvlText w:val="%8"/>
      <w:lvlJc w:val="left"/>
      <w:pPr>
        <w:ind w:left="55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0493A6">
      <w:start w:val="1"/>
      <w:numFmt w:val="lowerRoman"/>
      <w:lvlText w:val="%9"/>
      <w:lvlJc w:val="left"/>
      <w:pPr>
        <w:ind w:left="63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D0B6DA6"/>
    <w:multiLevelType w:val="hybridMultilevel"/>
    <w:tmpl w:val="928C6D62"/>
    <w:lvl w:ilvl="0" w:tplc="EBA8159C">
      <w:start w:val="1"/>
      <w:numFmt w:val="decimalFullWidth"/>
      <w:lvlText w:val="%1"/>
      <w:lvlJc w:val="left"/>
      <w:pPr>
        <w:ind w:left="4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B29CE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46902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C46650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0C4D04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4ECE7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88273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3BA000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98224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6307A8"/>
    <w:multiLevelType w:val="hybridMultilevel"/>
    <w:tmpl w:val="AECEABEA"/>
    <w:lvl w:ilvl="0" w:tplc="B1522E04">
      <w:start w:val="1"/>
      <w:numFmt w:val="decimalFullWidth"/>
      <w:lvlText w:val="（%1）"/>
      <w:lvlJc w:val="left"/>
      <w:pPr>
        <w:ind w:left="6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D8671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A06FCA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91A96C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7C803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41D3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0EF46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8D0CAB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98EF72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1"/>
  </w:num>
  <w:num w:numId="3">
    <w:abstractNumId w:val="5"/>
  </w:num>
  <w:num w:numId="4">
    <w:abstractNumId w:val="6"/>
  </w:num>
  <w:num w:numId="5">
    <w:abstractNumId w:val="3"/>
  </w:num>
  <w:num w:numId="6">
    <w:abstractNumId w:val="8"/>
  </w:num>
  <w:num w:numId="7">
    <w:abstractNumId w:val="12"/>
  </w:num>
  <w:num w:numId="8">
    <w:abstractNumId w:val="10"/>
  </w:num>
  <w:num w:numId="9">
    <w:abstractNumId w:val="7"/>
  </w:num>
  <w:num w:numId="10">
    <w:abstractNumId w:val="14"/>
  </w:num>
  <w:num w:numId="11">
    <w:abstractNumId w:val="0"/>
  </w:num>
  <w:num w:numId="12">
    <w:abstractNumId w:val="4"/>
  </w:num>
  <w:num w:numId="13">
    <w:abstractNumId w:val="15"/>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2"/>
  <w:drawingGridVerticalSpacing w:val="291"/>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1F9"/>
    <w:rsid w:val="0000725A"/>
    <w:rsid w:val="00012B36"/>
    <w:rsid w:val="00013741"/>
    <w:rsid w:val="000141DF"/>
    <w:rsid w:val="000145AE"/>
    <w:rsid w:val="000151C7"/>
    <w:rsid w:val="00025398"/>
    <w:rsid w:val="00061013"/>
    <w:rsid w:val="000626AA"/>
    <w:rsid w:val="000639B6"/>
    <w:rsid w:val="000669BE"/>
    <w:rsid w:val="00066DCC"/>
    <w:rsid w:val="00067B09"/>
    <w:rsid w:val="000727B6"/>
    <w:rsid w:val="000758A0"/>
    <w:rsid w:val="000819C7"/>
    <w:rsid w:val="00081D28"/>
    <w:rsid w:val="00081ED4"/>
    <w:rsid w:val="0008396B"/>
    <w:rsid w:val="00087F50"/>
    <w:rsid w:val="000911AA"/>
    <w:rsid w:val="000928C3"/>
    <w:rsid w:val="00094386"/>
    <w:rsid w:val="000A29F4"/>
    <w:rsid w:val="000B01A8"/>
    <w:rsid w:val="000B3023"/>
    <w:rsid w:val="000B5858"/>
    <w:rsid w:val="000D7948"/>
    <w:rsid w:val="000E316B"/>
    <w:rsid w:val="000E47AA"/>
    <w:rsid w:val="000E5553"/>
    <w:rsid w:val="000F18BE"/>
    <w:rsid w:val="000F2C7E"/>
    <w:rsid w:val="00100AB0"/>
    <w:rsid w:val="001037D1"/>
    <w:rsid w:val="00104144"/>
    <w:rsid w:val="001041AD"/>
    <w:rsid w:val="00111A33"/>
    <w:rsid w:val="00114112"/>
    <w:rsid w:val="0012341A"/>
    <w:rsid w:val="00126CBE"/>
    <w:rsid w:val="00133C3D"/>
    <w:rsid w:val="00136C63"/>
    <w:rsid w:val="00140807"/>
    <w:rsid w:val="00143BC1"/>
    <w:rsid w:val="001526B4"/>
    <w:rsid w:val="00182805"/>
    <w:rsid w:val="001911F9"/>
    <w:rsid w:val="00191353"/>
    <w:rsid w:val="00193043"/>
    <w:rsid w:val="001A0CA3"/>
    <w:rsid w:val="001A22F1"/>
    <w:rsid w:val="001A370D"/>
    <w:rsid w:val="001A7794"/>
    <w:rsid w:val="001B25B8"/>
    <w:rsid w:val="001C4352"/>
    <w:rsid w:val="001D292B"/>
    <w:rsid w:val="001E1650"/>
    <w:rsid w:val="001E5C37"/>
    <w:rsid w:val="001E79B4"/>
    <w:rsid w:val="001F464C"/>
    <w:rsid w:val="0020053A"/>
    <w:rsid w:val="0020296C"/>
    <w:rsid w:val="002048FA"/>
    <w:rsid w:val="00212868"/>
    <w:rsid w:val="00217EDE"/>
    <w:rsid w:val="00224263"/>
    <w:rsid w:val="002246C5"/>
    <w:rsid w:val="00230D9E"/>
    <w:rsid w:val="002354AC"/>
    <w:rsid w:val="00251520"/>
    <w:rsid w:val="002518E5"/>
    <w:rsid w:val="00251F07"/>
    <w:rsid w:val="002622F7"/>
    <w:rsid w:val="002643FF"/>
    <w:rsid w:val="00267F65"/>
    <w:rsid w:val="002732F8"/>
    <w:rsid w:val="00277D6D"/>
    <w:rsid w:val="00290177"/>
    <w:rsid w:val="00293632"/>
    <w:rsid w:val="002B59CE"/>
    <w:rsid w:val="002B63AB"/>
    <w:rsid w:val="002C3807"/>
    <w:rsid w:val="002C66DC"/>
    <w:rsid w:val="002D2752"/>
    <w:rsid w:val="002D54B1"/>
    <w:rsid w:val="002E252A"/>
    <w:rsid w:val="002F080E"/>
    <w:rsid w:val="0030766A"/>
    <w:rsid w:val="003102B1"/>
    <w:rsid w:val="00326E29"/>
    <w:rsid w:val="00337AAA"/>
    <w:rsid w:val="0034328F"/>
    <w:rsid w:val="00357A70"/>
    <w:rsid w:val="00372F6B"/>
    <w:rsid w:val="003748BC"/>
    <w:rsid w:val="0037532E"/>
    <w:rsid w:val="00376BA4"/>
    <w:rsid w:val="00380D28"/>
    <w:rsid w:val="003A0C1F"/>
    <w:rsid w:val="003B4ECA"/>
    <w:rsid w:val="003B5475"/>
    <w:rsid w:val="003C33BD"/>
    <w:rsid w:val="003C5785"/>
    <w:rsid w:val="003E2E29"/>
    <w:rsid w:val="003E5E08"/>
    <w:rsid w:val="003E7D4E"/>
    <w:rsid w:val="00404871"/>
    <w:rsid w:val="00404AAB"/>
    <w:rsid w:val="00404F1E"/>
    <w:rsid w:val="00415AB0"/>
    <w:rsid w:val="00425FBF"/>
    <w:rsid w:val="00443035"/>
    <w:rsid w:val="0044349B"/>
    <w:rsid w:val="0044462A"/>
    <w:rsid w:val="00444DB1"/>
    <w:rsid w:val="00452507"/>
    <w:rsid w:val="00465BA4"/>
    <w:rsid w:val="00473EF4"/>
    <w:rsid w:val="00474A9B"/>
    <w:rsid w:val="00482AF6"/>
    <w:rsid w:val="0048638D"/>
    <w:rsid w:val="00487CC6"/>
    <w:rsid w:val="00492E84"/>
    <w:rsid w:val="00495B41"/>
    <w:rsid w:val="004A5957"/>
    <w:rsid w:val="004A7530"/>
    <w:rsid w:val="004B17EC"/>
    <w:rsid w:val="004C4849"/>
    <w:rsid w:val="004D391F"/>
    <w:rsid w:val="004E1035"/>
    <w:rsid w:val="004F3B0C"/>
    <w:rsid w:val="004F4A37"/>
    <w:rsid w:val="004F7E98"/>
    <w:rsid w:val="00501F53"/>
    <w:rsid w:val="00504FED"/>
    <w:rsid w:val="0050679A"/>
    <w:rsid w:val="005109E8"/>
    <w:rsid w:val="00512E79"/>
    <w:rsid w:val="00514BA4"/>
    <w:rsid w:val="00522E7D"/>
    <w:rsid w:val="00524D68"/>
    <w:rsid w:val="00531997"/>
    <w:rsid w:val="00532D3A"/>
    <w:rsid w:val="0053437D"/>
    <w:rsid w:val="005412B6"/>
    <w:rsid w:val="00542469"/>
    <w:rsid w:val="00551517"/>
    <w:rsid w:val="00553151"/>
    <w:rsid w:val="00564374"/>
    <w:rsid w:val="0056474A"/>
    <w:rsid w:val="00581BF0"/>
    <w:rsid w:val="005A394B"/>
    <w:rsid w:val="005B2C99"/>
    <w:rsid w:val="005C2010"/>
    <w:rsid w:val="005C3783"/>
    <w:rsid w:val="005D3FCC"/>
    <w:rsid w:val="005E341A"/>
    <w:rsid w:val="005E44C4"/>
    <w:rsid w:val="005F1A66"/>
    <w:rsid w:val="005F1BC1"/>
    <w:rsid w:val="005F4A6B"/>
    <w:rsid w:val="005F6C77"/>
    <w:rsid w:val="0060132B"/>
    <w:rsid w:val="006015E0"/>
    <w:rsid w:val="0060721C"/>
    <w:rsid w:val="00614D26"/>
    <w:rsid w:val="00615793"/>
    <w:rsid w:val="006323FE"/>
    <w:rsid w:val="006371C1"/>
    <w:rsid w:val="00647D57"/>
    <w:rsid w:val="00664543"/>
    <w:rsid w:val="006720E7"/>
    <w:rsid w:val="0067313B"/>
    <w:rsid w:val="00674B4B"/>
    <w:rsid w:val="00677B6E"/>
    <w:rsid w:val="006A2698"/>
    <w:rsid w:val="006A32D5"/>
    <w:rsid w:val="006A5786"/>
    <w:rsid w:val="006A6551"/>
    <w:rsid w:val="006B3298"/>
    <w:rsid w:val="006B363A"/>
    <w:rsid w:val="006B4814"/>
    <w:rsid w:val="006D0141"/>
    <w:rsid w:val="006D1EEB"/>
    <w:rsid w:val="006D4879"/>
    <w:rsid w:val="006E151D"/>
    <w:rsid w:val="006E1E43"/>
    <w:rsid w:val="006E7DBD"/>
    <w:rsid w:val="006F1DFB"/>
    <w:rsid w:val="007001B4"/>
    <w:rsid w:val="00700265"/>
    <w:rsid w:val="00704C0B"/>
    <w:rsid w:val="00706A31"/>
    <w:rsid w:val="00721C52"/>
    <w:rsid w:val="007268E4"/>
    <w:rsid w:val="00731751"/>
    <w:rsid w:val="0074168B"/>
    <w:rsid w:val="007528D9"/>
    <w:rsid w:val="00762335"/>
    <w:rsid w:val="00775452"/>
    <w:rsid w:val="00776E89"/>
    <w:rsid w:val="00780EE8"/>
    <w:rsid w:val="0079733A"/>
    <w:rsid w:val="007A0E82"/>
    <w:rsid w:val="007B0439"/>
    <w:rsid w:val="007B5AE1"/>
    <w:rsid w:val="007C28BA"/>
    <w:rsid w:val="007C38FC"/>
    <w:rsid w:val="007C5382"/>
    <w:rsid w:val="007D3181"/>
    <w:rsid w:val="007D4D95"/>
    <w:rsid w:val="007F1744"/>
    <w:rsid w:val="007F278D"/>
    <w:rsid w:val="00807B0F"/>
    <w:rsid w:val="00813C6A"/>
    <w:rsid w:val="008264D6"/>
    <w:rsid w:val="0083532D"/>
    <w:rsid w:val="00836427"/>
    <w:rsid w:val="008625AF"/>
    <w:rsid w:val="00866B8E"/>
    <w:rsid w:val="00891F96"/>
    <w:rsid w:val="008A0344"/>
    <w:rsid w:val="008A0F74"/>
    <w:rsid w:val="008A1F92"/>
    <w:rsid w:val="008B1821"/>
    <w:rsid w:val="008B6F51"/>
    <w:rsid w:val="008D0A2D"/>
    <w:rsid w:val="008D4632"/>
    <w:rsid w:val="008F0A8F"/>
    <w:rsid w:val="008F147C"/>
    <w:rsid w:val="008F22B0"/>
    <w:rsid w:val="008F42CE"/>
    <w:rsid w:val="00902433"/>
    <w:rsid w:val="00912699"/>
    <w:rsid w:val="009130A8"/>
    <w:rsid w:val="009250CC"/>
    <w:rsid w:val="00952EBA"/>
    <w:rsid w:val="009635AB"/>
    <w:rsid w:val="009648F6"/>
    <w:rsid w:val="00965FC8"/>
    <w:rsid w:val="00986450"/>
    <w:rsid w:val="00997872"/>
    <w:rsid w:val="009A3535"/>
    <w:rsid w:val="009B2FF1"/>
    <w:rsid w:val="009B5568"/>
    <w:rsid w:val="009C0752"/>
    <w:rsid w:val="009C78CD"/>
    <w:rsid w:val="009D6859"/>
    <w:rsid w:val="009D7FFE"/>
    <w:rsid w:val="009E07CA"/>
    <w:rsid w:val="009E0A1D"/>
    <w:rsid w:val="009E41AC"/>
    <w:rsid w:val="009E49AB"/>
    <w:rsid w:val="00A01D59"/>
    <w:rsid w:val="00A07E02"/>
    <w:rsid w:val="00A11508"/>
    <w:rsid w:val="00A13210"/>
    <w:rsid w:val="00A23311"/>
    <w:rsid w:val="00A37397"/>
    <w:rsid w:val="00A41051"/>
    <w:rsid w:val="00A542CE"/>
    <w:rsid w:val="00A575B1"/>
    <w:rsid w:val="00A709CC"/>
    <w:rsid w:val="00A70F40"/>
    <w:rsid w:val="00A7138A"/>
    <w:rsid w:val="00A7569A"/>
    <w:rsid w:val="00A8257E"/>
    <w:rsid w:val="00A85259"/>
    <w:rsid w:val="00A85328"/>
    <w:rsid w:val="00A87E7A"/>
    <w:rsid w:val="00A96F91"/>
    <w:rsid w:val="00AA5582"/>
    <w:rsid w:val="00AA74DD"/>
    <w:rsid w:val="00AB2C40"/>
    <w:rsid w:val="00AC2613"/>
    <w:rsid w:val="00AC4FCB"/>
    <w:rsid w:val="00AD012C"/>
    <w:rsid w:val="00AD32A9"/>
    <w:rsid w:val="00AE190A"/>
    <w:rsid w:val="00AF250A"/>
    <w:rsid w:val="00AF3C33"/>
    <w:rsid w:val="00B07250"/>
    <w:rsid w:val="00B11E33"/>
    <w:rsid w:val="00B21E72"/>
    <w:rsid w:val="00B25A3E"/>
    <w:rsid w:val="00B360CB"/>
    <w:rsid w:val="00B453DA"/>
    <w:rsid w:val="00B53957"/>
    <w:rsid w:val="00B57207"/>
    <w:rsid w:val="00B702D7"/>
    <w:rsid w:val="00B80C12"/>
    <w:rsid w:val="00B83FAF"/>
    <w:rsid w:val="00BA5043"/>
    <w:rsid w:val="00BA60DA"/>
    <w:rsid w:val="00BA7C2D"/>
    <w:rsid w:val="00BB67A1"/>
    <w:rsid w:val="00BB7238"/>
    <w:rsid w:val="00BC2410"/>
    <w:rsid w:val="00BC60C1"/>
    <w:rsid w:val="00BD3833"/>
    <w:rsid w:val="00BF085D"/>
    <w:rsid w:val="00BF38A7"/>
    <w:rsid w:val="00BF3E46"/>
    <w:rsid w:val="00BF7E0B"/>
    <w:rsid w:val="00C024F6"/>
    <w:rsid w:val="00C3142D"/>
    <w:rsid w:val="00C32AD8"/>
    <w:rsid w:val="00C70FE4"/>
    <w:rsid w:val="00C80F1E"/>
    <w:rsid w:val="00C81F2F"/>
    <w:rsid w:val="00C84D9A"/>
    <w:rsid w:val="00C86261"/>
    <w:rsid w:val="00C905F0"/>
    <w:rsid w:val="00C91487"/>
    <w:rsid w:val="00CA0368"/>
    <w:rsid w:val="00CB5328"/>
    <w:rsid w:val="00CC2842"/>
    <w:rsid w:val="00CC40E6"/>
    <w:rsid w:val="00CD0C07"/>
    <w:rsid w:val="00CE667B"/>
    <w:rsid w:val="00CF5FC8"/>
    <w:rsid w:val="00D04FEC"/>
    <w:rsid w:val="00D0669E"/>
    <w:rsid w:val="00D26116"/>
    <w:rsid w:val="00D32034"/>
    <w:rsid w:val="00D33ED4"/>
    <w:rsid w:val="00D36779"/>
    <w:rsid w:val="00D36864"/>
    <w:rsid w:val="00D4069B"/>
    <w:rsid w:val="00D461D5"/>
    <w:rsid w:val="00D47A10"/>
    <w:rsid w:val="00D51AD3"/>
    <w:rsid w:val="00D556D1"/>
    <w:rsid w:val="00D60743"/>
    <w:rsid w:val="00D64FF9"/>
    <w:rsid w:val="00D77E68"/>
    <w:rsid w:val="00D815A8"/>
    <w:rsid w:val="00D82F1B"/>
    <w:rsid w:val="00D86F51"/>
    <w:rsid w:val="00D8790B"/>
    <w:rsid w:val="00D95CF6"/>
    <w:rsid w:val="00D973BC"/>
    <w:rsid w:val="00DA0DC3"/>
    <w:rsid w:val="00DB56DF"/>
    <w:rsid w:val="00DB5D6A"/>
    <w:rsid w:val="00DB7385"/>
    <w:rsid w:val="00DD1C33"/>
    <w:rsid w:val="00DD5AED"/>
    <w:rsid w:val="00DF7028"/>
    <w:rsid w:val="00E014A7"/>
    <w:rsid w:val="00E05C01"/>
    <w:rsid w:val="00E11F33"/>
    <w:rsid w:val="00E20184"/>
    <w:rsid w:val="00E271FF"/>
    <w:rsid w:val="00E40937"/>
    <w:rsid w:val="00E41E18"/>
    <w:rsid w:val="00E44070"/>
    <w:rsid w:val="00E52D89"/>
    <w:rsid w:val="00E65D6F"/>
    <w:rsid w:val="00E748CE"/>
    <w:rsid w:val="00E7637D"/>
    <w:rsid w:val="00E82564"/>
    <w:rsid w:val="00EA73B5"/>
    <w:rsid w:val="00EC1914"/>
    <w:rsid w:val="00EC3C60"/>
    <w:rsid w:val="00ED29DF"/>
    <w:rsid w:val="00EE205A"/>
    <w:rsid w:val="00EF6DA2"/>
    <w:rsid w:val="00F01A89"/>
    <w:rsid w:val="00F13788"/>
    <w:rsid w:val="00F2484D"/>
    <w:rsid w:val="00F253BC"/>
    <w:rsid w:val="00F33056"/>
    <w:rsid w:val="00F3360F"/>
    <w:rsid w:val="00F33FED"/>
    <w:rsid w:val="00F44E18"/>
    <w:rsid w:val="00F457B0"/>
    <w:rsid w:val="00F46ECA"/>
    <w:rsid w:val="00F47E28"/>
    <w:rsid w:val="00F53630"/>
    <w:rsid w:val="00F74DE1"/>
    <w:rsid w:val="00F82186"/>
    <w:rsid w:val="00F82E3B"/>
    <w:rsid w:val="00F84936"/>
    <w:rsid w:val="00F96A05"/>
    <w:rsid w:val="00FA707C"/>
    <w:rsid w:val="00FB0A78"/>
    <w:rsid w:val="00FB7D2E"/>
    <w:rsid w:val="00FD07F0"/>
    <w:rsid w:val="00FD6298"/>
    <w:rsid w:val="00FE3401"/>
    <w:rsid w:val="00FE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75655F"/>
  <w15:docId w15:val="{AEF1753D-4797-413A-82A2-0F1CDA57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2" w:line="251" w:lineRule="auto"/>
      <w:ind w:left="207"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531997"/>
    <w:pPr>
      <w:tabs>
        <w:tab w:val="center" w:pos="4252"/>
        <w:tab w:val="right" w:pos="8504"/>
      </w:tabs>
      <w:snapToGrid w:val="0"/>
    </w:pPr>
  </w:style>
  <w:style w:type="character" w:customStyle="1" w:styleId="a4">
    <w:name w:val="フッター (文字)"/>
    <w:basedOn w:val="a0"/>
    <w:link w:val="a3"/>
    <w:uiPriority w:val="99"/>
    <w:rsid w:val="00531997"/>
    <w:rPr>
      <w:rFonts w:ascii="ＭＳ 明朝" w:eastAsia="ＭＳ 明朝" w:hAnsi="ＭＳ 明朝" w:cs="ＭＳ 明朝"/>
      <w:color w:val="000000"/>
    </w:rPr>
  </w:style>
  <w:style w:type="paragraph" w:styleId="a5">
    <w:name w:val="Balloon Text"/>
    <w:basedOn w:val="a"/>
    <w:link w:val="a6"/>
    <w:uiPriority w:val="99"/>
    <w:semiHidden/>
    <w:unhideWhenUsed/>
    <w:rsid w:val="00D04FEC"/>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04FEC"/>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D04FEC"/>
    <w:pPr>
      <w:tabs>
        <w:tab w:val="center" w:pos="4252"/>
        <w:tab w:val="right" w:pos="8504"/>
      </w:tabs>
      <w:snapToGrid w:val="0"/>
    </w:pPr>
  </w:style>
  <w:style w:type="character" w:customStyle="1" w:styleId="a8">
    <w:name w:val="ヘッダー (文字)"/>
    <w:basedOn w:val="a0"/>
    <w:link w:val="a7"/>
    <w:uiPriority w:val="99"/>
    <w:rsid w:val="00D04FEC"/>
    <w:rPr>
      <w:rFonts w:ascii="ＭＳ 明朝" w:eastAsia="ＭＳ 明朝" w:hAnsi="ＭＳ 明朝" w:cs="ＭＳ 明朝"/>
      <w:color w:val="000000"/>
    </w:rPr>
  </w:style>
  <w:style w:type="table" w:styleId="a9">
    <w:name w:val="Table Grid"/>
    <w:basedOn w:val="a1"/>
    <w:uiPriority w:val="39"/>
    <w:rsid w:val="009E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268E4"/>
    <w:rPr>
      <w:sz w:val="18"/>
      <w:szCs w:val="18"/>
    </w:rPr>
  </w:style>
  <w:style w:type="paragraph" w:styleId="ab">
    <w:name w:val="annotation text"/>
    <w:basedOn w:val="a"/>
    <w:link w:val="ac"/>
    <w:uiPriority w:val="99"/>
    <w:semiHidden/>
    <w:unhideWhenUsed/>
    <w:rsid w:val="007268E4"/>
  </w:style>
  <w:style w:type="character" w:customStyle="1" w:styleId="ac">
    <w:name w:val="コメント文字列 (文字)"/>
    <w:basedOn w:val="a0"/>
    <w:link w:val="ab"/>
    <w:uiPriority w:val="99"/>
    <w:semiHidden/>
    <w:rsid w:val="007268E4"/>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7268E4"/>
    <w:rPr>
      <w:b/>
      <w:bCs/>
    </w:rPr>
  </w:style>
  <w:style w:type="character" w:customStyle="1" w:styleId="ae">
    <w:name w:val="コメント内容 (文字)"/>
    <w:basedOn w:val="ac"/>
    <w:link w:val="ad"/>
    <w:uiPriority w:val="99"/>
    <w:semiHidden/>
    <w:rsid w:val="007268E4"/>
    <w:rPr>
      <w:rFonts w:ascii="ＭＳ 明朝" w:eastAsia="ＭＳ 明朝" w:hAnsi="ＭＳ 明朝" w:cs="ＭＳ 明朝"/>
      <w:b/>
      <w:bCs/>
      <w:color w:val="000000"/>
    </w:rPr>
  </w:style>
  <w:style w:type="paragraph" w:styleId="af">
    <w:name w:val="Revision"/>
    <w:hidden/>
    <w:uiPriority w:val="99"/>
    <w:semiHidden/>
    <w:rsid w:val="002518E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197E-717A-4F34-BFF1-07FE6B24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Gifu</cp:lastModifiedBy>
  <cp:revision>18</cp:revision>
  <cp:lastPrinted>2022-12-15T23:36:00Z</cp:lastPrinted>
  <dcterms:created xsi:type="dcterms:W3CDTF">2022-12-14T05:49:00Z</dcterms:created>
  <dcterms:modified xsi:type="dcterms:W3CDTF">2022-12-21T00:47:00Z</dcterms:modified>
</cp:coreProperties>
</file>