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C9" w:rsidRPr="007F276B" w:rsidRDefault="00AB45BE" w:rsidP="00AB45BE">
      <w:pPr>
        <w:jc w:val="center"/>
        <w:rPr>
          <w:sz w:val="32"/>
          <w:szCs w:val="32"/>
        </w:rPr>
      </w:pPr>
      <w:r w:rsidRPr="007F276B">
        <w:rPr>
          <w:rFonts w:hint="eastAsia"/>
          <w:sz w:val="32"/>
          <w:szCs w:val="32"/>
        </w:rPr>
        <w:t>災害発生時のボランティア活動に備えたメール</w:t>
      </w:r>
      <w:r w:rsidR="00025DC5" w:rsidRPr="007F276B">
        <w:rPr>
          <w:rFonts w:hint="eastAsia"/>
          <w:sz w:val="32"/>
          <w:szCs w:val="32"/>
        </w:rPr>
        <w:t>アドレス</w:t>
      </w:r>
      <w:r w:rsidRPr="007F276B">
        <w:rPr>
          <w:rFonts w:hint="eastAsia"/>
          <w:sz w:val="32"/>
          <w:szCs w:val="32"/>
        </w:rPr>
        <w:t>登録のお願い</w:t>
      </w:r>
    </w:p>
    <w:p w:rsidR="00AB45BE" w:rsidRPr="00025DC5" w:rsidRDefault="00AB45BE"/>
    <w:p w:rsidR="00AB45BE" w:rsidRDefault="00F910A0" w:rsidP="00AB45BE">
      <w:pPr>
        <w:ind w:firstLine="240"/>
      </w:pPr>
      <w:r>
        <w:rPr>
          <w:rFonts w:hint="eastAsia"/>
        </w:rPr>
        <w:t>岐阜県では、大規模災害発生時の速やかな</w:t>
      </w:r>
      <w:r w:rsidR="00AB45BE">
        <w:rPr>
          <w:rFonts w:hint="eastAsia"/>
        </w:rPr>
        <w:t>災害ボランティアの受け入れに係る総合調整を目的として「岐阜県災害ボランティア連絡調整会議」を設置</w:t>
      </w:r>
      <w:r w:rsidR="00025DC5">
        <w:rPr>
          <w:rFonts w:hint="eastAsia"/>
        </w:rPr>
        <w:t>することとしていますが、</w:t>
      </w:r>
      <w:r w:rsidR="00AB45BE">
        <w:rPr>
          <w:rFonts w:hint="eastAsia"/>
        </w:rPr>
        <w:t>被災地のニーズなど様々な情報を県内外へ発信することもその役割としています。</w:t>
      </w:r>
    </w:p>
    <w:p w:rsidR="00EB5EA1" w:rsidRPr="00691566" w:rsidRDefault="00EB5EA1" w:rsidP="00AB45BE">
      <w:pPr>
        <w:ind w:firstLine="240"/>
      </w:pPr>
      <w:r>
        <w:rPr>
          <w:rFonts w:hint="eastAsia"/>
        </w:rPr>
        <w:t>被災地では、行政や社会福祉協議会だけでなく、多くのＮＰＯが支援に取り組んでおり、ＮＰＯは無くてはならないものになってい</w:t>
      </w:r>
      <w:r w:rsidR="00EA302E">
        <w:rPr>
          <w:rFonts w:hint="eastAsia"/>
        </w:rPr>
        <w:t>るとともに、</w:t>
      </w:r>
      <w:r w:rsidRPr="00691566">
        <w:rPr>
          <w:rFonts w:hint="eastAsia"/>
        </w:rPr>
        <w:t>泥かきやがれきの撤去だけではなく、日頃から行われているＮＰＯ</w:t>
      </w:r>
      <w:r w:rsidR="0073755B" w:rsidRPr="00691566">
        <w:rPr>
          <w:rFonts w:hint="eastAsia"/>
        </w:rPr>
        <w:t>の活動</w:t>
      </w:r>
      <w:r w:rsidR="00EA302E">
        <w:rPr>
          <w:rFonts w:hint="eastAsia"/>
        </w:rPr>
        <w:t>が被災地にも必要とされています。</w:t>
      </w:r>
    </w:p>
    <w:p w:rsidR="00AB45BE" w:rsidRDefault="00AB45BE" w:rsidP="00AB45BE">
      <w:pPr>
        <w:ind w:firstLine="240"/>
      </w:pPr>
      <w:r w:rsidRPr="00691566">
        <w:rPr>
          <w:rFonts w:hint="eastAsia"/>
        </w:rPr>
        <w:t>岐阜県では、従来から希望のあったＮＰＯ法人について、メールアドレスの</w:t>
      </w:r>
      <w:r w:rsidR="00025DC5" w:rsidRPr="00691566">
        <w:rPr>
          <w:rFonts w:hint="eastAsia"/>
        </w:rPr>
        <w:t>ご</w:t>
      </w:r>
      <w:r w:rsidRPr="00691566">
        <w:rPr>
          <w:rFonts w:hint="eastAsia"/>
        </w:rPr>
        <w:t>登録をいただき、各種ＮＰＯ情報をお知らせしてまいりましたが、今後は、</w:t>
      </w:r>
      <w:r w:rsidR="00EB5EA1" w:rsidRPr="00691566">
        <w:rPr>
          <w:rFonts w:hint="eastAsia"/>
        </w:rPr>
        <w:t>大規模災害発生時に</w:t>
      </w:r>
      <w:r w:rsidRPr="00691566">
        <w:rPr>
          <w:rFonts w:hint="eastAsia"/>
        </w:rPr>
        <w:t>「岐阜県災害ボランティア連絡調整会議」から発信される被災地のニーズ</w:t>
      </w:r>
      <w:r w:rsidR="00234D4D" w:rsidRPr="00691566">
        <w:rPr>
          <w:rFonts w:hint="eastAsia"/>
        </w:rPr>
        <w:t>や、県で実施する災害ボランティアに関する研修・シンポジウム等</w:t>
      </w:r>
      <w:r w:rsidRPr="00691566">
        <w:rPr>
          <w:rFonts w:hint="eastAsia"/>
        </w:rPr>
        <w:t>について</w:t>
      </w:r>
      <w:r w:rsidR="00025DC5" w:rsidRPr="00691566">
        <w:rPr>
          <w:rFonts w:hint="eastAsia"/>
        </w:rPr>
        <w:t>も</w:t>
      </w:r>
      <w:r w:rsidRPr="00691566">
        <w:rPr>
          <w:rFonts w:hint="eastAsia"/>
        </w:rPr>
        <w:t>お知らせ</w:t>
      </w:r>
      <w:r w:rsidR="0073755B" w:rsidRPr="00691566">
        <w:rPr>
          <w:rFonts w:hint="eastAsia"/>
        </w:rPr>
        <w:t>したい</w:t>
      </w:r>
      <w:r w:rsidR="00EB5EA1" w:rsidRPr="00691566">
        <w:rPr>
          <w:rFonts w:hint="eastAsia"/>
        </w:rPr>
        <w:t>と考</w:t>
      </w:r>
      <w:r w:rsidR="00EB5EA1">
        <w:rPr>
          <w:rFonts w:hint="eastAsia"/>
        </w:rPr>
        <w:t>えております。</w:t>
      </w:r>
    </w:p>
    <w:p w:rsidR="00EB5EA1" w:rsidRDefault="00025DC5" w:rsidP="00025DC5">
      <w:pPr>
        <w:ind w:firstLine="240"/>
      </w:pPr>
      <w:r>
        <w:rPr>
          <w:rFonts w:hint="eastAsia"/>
        </w:rPr>
        <w:t>大規模災害発生時に行われる被災者支援については災害発生直後から息の長い支援が必要でありその内容も様々です。</w:t>
      </w:r>
    </w:p>
    <w:p w:rsidR="00025DC5" w:rsidRDefault="00EB5EA1" w:rsidP="00025DC5">
      <w:pPr>
        <w:ind w:firstLine="240"/>
      </w:pPr>
      <w:r>
        <w:rPr>
          <w:rFonts w:hint="eastAsia"/>
        </w:rPr>
        <w:t>皆様には日頃から地域や社会のためにご尽力いただいておりますが、被災地の復興のために、お力を発揮していただく機会もあるかと思いますので</w:t>
      </w:r>
      <w:r w:rsidR="00025DC5">
        <w:rPr>
          <w:rFonts w:hint="eastAsia"/>
        </w:rPr>
        <w:t>、この機会にメールアドレスをご登録いただきますようお願いします。</w:t>
      </w:r>
    </w:p>
    <w:p w:rsidR="00025DC5" w:rsidRDefault="00025DC5" w:rsidP="00025DC5"/>
    <w:p w:rsidR="00025DC5" w:rsidRPr="007F276B" w:rsidRDefault="00025DC5" w:rsidP="007F276B">
      <w:pPr>
        <w:spacing w:line="440" w:lineRule="exact"/>
        <w:rPr>
          <w:rFonts w:ascii="ＭＳ ゴシック" w:eastAsia="ＭＳ ゴシック" w:hAnsi="ＭＳ ゴシック"/>
          <w:sz w:val="28"/>
          <w:szCs w:val="28"/>
        </w:rPr>
      </w:pPr>
      <w:r w:rsidRPr="007F276B">
        <w:rPr>
          <w:rFonts w:ascii="ＭＳ ゴシック" w:eastAsia="ＭＳ ゴシック" w:hAnsi="ＭＳ ゴシック" w:hint="eastAsia"/>
          <w:sz w:val="28"/>
          <w:szCs w:val="28"/>
        </w:rPr>
        <w:t>被災地でのボランティア活動の例</w:t>
      </w:r>
    </w:p>
    <w:p w:rsidR="00EB5EA1" w:rsidRPr="00207276" w:rsidRDefault="00EB5EA1" w:rsidP="00207276">
      <w:pPr>
        <w:spacing w:line="500" w:lineRule="exact"/>
        <w:ind w:leftChars="10" w:left="22" w:firstLineChars="100" w:firstLine="259"/>
        <w:rPr>
          <w:szCs w:val="24"/>
        </w:rPr>
      </w:pPr>
      <w:r w:rsidRPr="007F276B">
        <w:rPr>
          <w:rFonts w:hint="eastAsia"/>
          <w:sz w:val="28"/>
          <w:szCs w:val="28"/>
        </w:rPr>
        <w:t>●子ども支援</w:t>
      </w:r>
      <w:r w:rsidRPr="00207276">
        <w:rPr>
          <w:rFonts w:hint="eastAsia"/>
          <w:szCs w:val="24"/>
        </w:rPr>
        <w:t>（託児や勉強のサポート、体を動かす遊びや工作などのレクリエーションなど）</w:t>
      </w:r>
    </w:p>
    <w:p w:rsidR="00EB5EA1" w:rsidRPr="00207276" w:rsidRDefault="007F276B" w:rsidP="00207276">
      <w:pPr>
        <w:spacing w:line="500" w:lineRule="exact"/>
        <w:ind w:firstLineChars="100" w:firstLine="259"/>
        <w:rPr>
          <w:szCs w:val="24"/>
        </w:rPr>
      </w:pPr>
      <w:r w:rsidRPr="007F276B">
        <w:rPr>
          <w:rFonts w:hint="eastAsia"/>
          <w:sz w:val="28"/>
          <w:szCs w:val="28"/>
        </w:rPr>
        <w:t>●障がい者支援</w:t>
      </w:r>
      <w:r w:rsidRPr="00207276">
        <w:rPr>
          <w:rFonts w:hint="eastAsia"/>
          <w:szCs w:val="24"/>
        </w:rPr>
        <w:t>（生活サポート、避難所のバリアフリー化　など）</w:t>
      </w:r>
    </w:p>
    <w:p w:rsidR="007F276B" w:rsidRPr="00207276" w:rsidRDefault="007F276B" w:rsidP="00207276">
      <w:pPr>
        <w:spacing w:line="500" w:lineRule="exact"/>
        <w:ind w:firstLineChars="100" w:firstLine="259"/>
        <w:rPr>
          <w:szCs w:val="24"/>
        </w:rPr>
      </w:pPr>
      <w:r w:rsidRPr="007F276B">
        <w:rPr>
          <w:rFonts w:hint="eastAsia"/>
          <w:sz w:val="28"/>
          <w:szCs w:val="28"/>
        </w:rPr>
        <w:t>●外国人支援</w:t>
      </w:r>
      <w:r w:rsidRPr="00207276">
        <w:rPr>
          <w:rFonts w:hint="eastAsia"/>
          <w:szCs w:val="24"/>
        </w:rPr>
        <w:t>（避難所掲示物の翻訳、通訳　など）</w:t>
      </w:r>
    </w:p>
    <w:p w:rsidR="00025DC5" w:rsidRPr="007F276B" w:rsidRDefault="003814FA" w:rsidP="00207276">
      <w:pPr>
        <w:spacing w:line="500" w:lineRule="exact"/>
        <w:ind w:firstLineChars="100" w:firstLine="259"/>
        <w:rPr>
          <w:sz w:val="28"/>
          <w:szCs w:val="28"/>
        </w:rPr>
      </w:pPr>
      <w:r w:rsidRPr="007F276B">
        <w:rPr>
          <w:rFonts w:hint="eastAsia"/>
          <w:sz w:val="28"/>
          <w:szCs w:val="28"/>
        </w:rPr>
        <w:t>●避難所</w:t>
      </w:r>
      <w:r w:rsidR="007F276B" w:rsidRPr="007F276B">
        <w:rPr>
          <w:rFonts w:hint="eastAsia"/>
          <w:sz w:val="28"/>
          <w:szCs w:val="28"/>
        </w:rPr>
        <w:t>全般の支援</w:t>
      </w:r>
      <w:r w:rsidRPr="00207276">
        <w:rPr>
          <w:rFonts w:hint="eastAsia"/>
          <w:szCs w:val="24"/>
        </w:rPr>
        <w:t>（</w:t>
      </w:r>
      <w:r w:rsidR="007F276B" w:rsidRPr="00207276">
        <w:rPr>
          <w:rFonts w:hint="eastAsia"/>
          <w:szCs w:val="24"/>
        </w:rPr>
        <w:t>傾聴、炊き出し、サロンの開催、足湯、健康体操　など</w:t>
      </w:r>
      <w:r w:rsidRPr="00207276">
        <w:rPr>
          <w:rFonts w:hint="eastAsia"/>
          <w:szCs w:val="24"/>
        </w:rPr>
        <w:t>）</w:t>
      </w:r>
    </w:p>
    <w:p w:rsidR="007F276B" w:rsidRPr="007F276B" w:rsidRDefault="007F276B" w:rsidP="00207276">
      <w:pPr>
        <w:spacing w:line="500" w:lineRule="exact"/>
        <w:ind w:firstLineChars="100" w:firstLine="259"/>
        <w:rPr>
          <w:sz w:val="28"/>
          <w:szCs w:val="28"/>
        </w:rPr>
      </w:pPr>
      <w:r w:rsidRPr="007F276B">
        <w:rPr>
          <w:rFonts w:hint="eastAsia"/>
          <w:sz w:val="28"/>
          <w:szCs w:val="28"/>
        </w:rPr>
        <w:t>●避難所の運営支援</w:t>
      </w:r>
      <w:r w:rsidRPr="00207276">
        <w:rPr>
          <w:rFonts w:hint="eastAsia"/>
          <w:szCs w:val="24"/>
        </w:rPr>
        <w:t>（物資の仕分け、見守り活動、避難所運営のサポート　など）</w:t>
      </w:r>
    </w:p>
    <w:p w:rsidR="007F276B" w:rsidRPr="00207276" w:rsidRDefault="007F276B" w:rsidP="00207276">
      <w:pPr>
        <w:spacing w:line="500" w:lineRule="exact"/>
        <w:ind w:leftChars="10" w:left="22" w:firstLineChars="100" w:firstLine="259"/>
        <w:rPr>
          <w:szCs w:val="24"/>
        </w:rPr>
      </w:pPr>
      <w:r w:rsidRPr="007F276B">
        <w:rPr>
          <w:rFonts w:hint="eastAsia"/>
          <w:sz w:val="28"/>
          <w:szCs w:val="28"/>
        </w:rPr>
        <w:t>●家屋の清掃</w:t>
      </w:r>
      <w:r w:rsidRPr="00207276">
        <w:rPr>
          <w:rFonts w:hint="eastAsia"/>
          <w:szCs w:val="24"/>
        </w:rPr>
        <w:t>（泥かきや家財の片づけ、清掃、ブルーシート張り、重機ボランティア　など）</w:t>
      </w:r>
    </w:p>
    <w:p w:rsidR="007F276B" w:rsidRPr="007F276B" w:rsidRDefault="007F276B" w:rsidP="00207276">
      <w:pPr>
        <w:spacing w:line="500" w:lineRule="exact"/>
        <w:ind w:firstLineChars="100" w:firstLine="259"/>
        <w:rPr>
          <w:sz w:val="28"/>
          <w:szCs w:val="28"/>
        </w:rPr>
      </w:pPr>
      <w:r w:rsidRPr="007F276B">
        <w:rPr>
          <w:rFonts w:hint="eastAsia"/>
          <w:sz w:val="28"/>
          <w:szCs w:val="28"/>
        </w:rPr>
        <w:t>●ボランティアセンターの運営支援</w:t>
      </w:r>
      <w:r w:rsidRPr="00207276">
        <w:rPr>
          <w:rFonts w:hint="eastAsia"/>
          <w:szCs w:val="24"/>
        </w:rPr>
        <w:t>（受付、案内　など）</w:t>
      </w:r>
    </w:p>
    <w:p w:rsidR="00290846" w:rsidRPr="00207276" w:rsidRDefault="007F276B" w:rsidP="00207276">
      <w:pPr>
        <w:spacing w:line="500" w:lineRule="exact"/>
        <w:ind w:firstLineChars="100" w:firstLine="259"/>
        <w:rPr>
          <w:szCs w:val="24"/>
        </w:rPr>
      </w:pPr>
      <w:r w:rsidRPr="007F276B">
        <w:rPr>
          <w:rFonts w:hint="eastAsia"/>
          <w:sz w:val="28"/>
          <w:szCs w:val="28"/>
        </w:rPr>
        <w:t>●その他</w:t>
      </w:r>
      <w:r w:rsidRPr="00207276">
        <w:rPr>
          <w:rFonts w:hint="eastAsia"/>
          <w:szCs w:val="24"/>
        </w:rPr>
        <w:t>（道具や場所が貸せる、仲間とともに人手が必要な作業ができる　など）</w:t>
      </w:r>
    </w:p>
    <w:p w:rsidR="00290846" w:rsidRDefault="00290846" w:rsidP="00290846"/>
    <w:p w:rsidR="009310A9" w:rsidRDefault="009310A9" w:rsidP="009310A9">
      <w:pPr>
        <w:ind w:firstLineChars="100" w:firstLine="219"/>
      </w:pPr>
      <w:r>
        <w:rPr>
          <w:rFonts w:hint="eastAsia"/>
        </w:rPr>
        <w:t>なお、このチラシは、今後、岐阜県よりお知らせする事項が増えることをお伝えするために既にご登録いただいているＮＰＯ法人へもお送りしておりますのでご了承ください。</w:t>
      </w:r>
    </w:p>
    <w:p w:rsidR="00290846" w:rsidRDefault="009310A9" w:rsidP="009310A9">
      <w:pPr>
        <w:ind w:firstLineChars="100" w:firstLine="219"/>
      </w:pPr>
      <w:r>
        <w:rPr>
          <w:rFonts w:hint="eastAsia"/>
        </w:rPr>
        <w:t>既にご登録いただいている場合は、再度のご登録は不要です。</w:t>
      </w:r>
    </w:p>
    <w:p w:rsidR="0073755B" w:rsidRDefault="0073755B" w:rsidP="009310A9">
      <w:pPr>
        <w:ind w:firstLineChars="100" w:firstLine="219"/>
      </w:pPr>
      <w:bookmarkStart w:id="0" w:name="_GoBack"/>
      <w:bookmarkEnd w:id="0"/>
    </w:p>
    <w:sectPr w:rsidR="0073755B" w:rsidSect="009C7E6B">
      <w:pgSz w:w="11906" w:h="16838" w:code="9"/>
      <w:pgMar w:top="1021" w:right="1134" w:bottom="1021" w:left="113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F7" w:rsidRDefault="005065F7" w:rsidP="00234D4D">
      <w:r>
        <w:separator/>
      </w:r>
    </w:p>
  </w:endnote>
  <w:endnote w:type="continuationSeparator" w:id="0">
    <w:p w:rsidR="005065F7" w:rsidRDefault="005065F7" w:rsidP="0023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F7" w:rsidRDefault="005065F7" w:rsidP="00234D4D">
      <w:r>
        <w:separator/>
      </w:r>
    </w:p>
  </w:footnote>
  <w:footnote w:type="continuationSeparator" w:id="0">
    <w:p w:rsidR="005065F7" w:rsidRDefault="005065F7" w:rsidP="00234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19"/>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BE"/>
    <w:rsid w:val="00025DC5"/>
    <w:rsid w:val="000A0664"/>
    <w:rsid w:val="00207276"/>
    <w:rsid w:val="00234D4D"/>
    <w:rsid w:val="00290846"/>
    <w:rsid w:val="002C0994"/>
    <w:rsid w:val="003814FA"/>
    <w:rsid w:val="00417DC9"/>
    <w:rsid w:val="005065F7"/>
    <w:rsid w:val="00590754"/>
    <w:rsid w:val="005B027D"/>
    <w:rsid w:val="00691566"/>
    <w:rsid w:val="006949D8"/>
    <w:rsid w:val="0073755B"/>
    <w:rsid w:val="007F276B"/>
    <w:rsid w:val="009310A9"/>
    <w:rsid w:val="009C7E6B"/>
    <w:rsid w:val="00A94934"/>
    <w:rsid w:val="00AB45BE"/>
    <w:rsid w:val="00C853C6"/>
    <w:rsid w:val="00EA302E"/>
    <w:rsid w:val="00EB5EA1"/>
    <w:rsid w:val="00F91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99A9FA"/>
  <w15:chartTrackingRefBased/>
  <w15:docId w15:val="{67864EB3-A4B6-4466-81FC-5850C5B1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0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10A0"/>
    <w:rPr>
      <w:rFonts w:asciiTheme="majorHAnsi" w:eastAsiaTheme="majorEastAsia" w:hAnsiTheme="majorHAnsi" w:cstheme="majorBidi"/>
      <w:sz w:val="18"/>
      <w:szCs w:val="18"/>
    </w:rPr>
  </w:style>
  <w:style w:type="paragraph" w:styleId="a5">
    <w:name w:val="header"/>
    <w:basedOn w:val="a"/>
    <w:link w:val="a6"/>
    <w:uiPriority w:val="99"/>
    <w:unhideWhenUsed/>
    <w:rsid w:val="00234D4D"/>
    <w:pPr>
      <w:tabs>
        <w:tab w:val="center" w:pos="4252"/>
        <w:tab w:val="right" w:pos="8504"/>
      </w:tabs>
      <w:snapToGrid w:val="0"/>
    </w:pPr>
  </w:style>
  <w:style w:type="character" w:customStyle="1" w:styleId="a6">
    <w:name w:val="ヘッダー (文字)"/>
    <w:basedOn w:val="a0"/>
    <w:link w:val="a5"/>
    <w:uiPriority w:val="99"/>
    <w:rsid w:val="00234D4D"/>
  </w:style>
  <w:style w:type="paragraph" w:styleId="a7">
    <w:name w:val="footer"/>
    <w:basedOn w:val="a"/>
    <w:link w:val="a8"/>
    <w:uiPriority w:val="99"/>
    <w:unhideWhenUsed/>
    <w:rsid w:val="00234D4D"/>
    <w:pPr>
      <w:tabs>
        <w:tab w:val="center" w:pos="4252"/>
        <w:tab w:val="right" w:pos="8504"/>
      </w:tabs>
      <w:snapToGrid w:val="0"/>
    </w:pPr>
  </w:style>
  <w:style w:type="character" w:customStyle="1" w:styleId="a8">
    <w:name w:val="フッター (文字)"/>
    <w:basedOn w:val="a0"/>
    <w:link w:val="a7"/>
    <w:uiPriority w:val="99"/>
    <w:rsid w:val="0023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１２ＵＤ.dotx</Template>
  <TotalTime>31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12</cp:revision>
  <cp:lastPrinted>2020-01-28T02:25:00Z</cp:lastPrinted>
  <dcterms:created xsi:type="dcterms:W3CDTF">2020-01-28T02:25:00Z</dcterms:created>
  <dcterms:modified xsi:type="dcterms:W3CDTF">2022-02-08T00:33:00Z</dcterms:modified>
</cp:coreProperties>
</file>