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B" w:rsidRPr="008863E5" w:rsidRDefault="002560D3" w:rsidP="00057201">
      <w:pPr>
        <w:snapToGrid w:val="0"/>
        <w:spacing w:line="360" w:lineRule="atLeast"/>
        <w:rPr>
          <w:rFonts w:asciiTheme="minorEastAsia" w:eastAsiaTheme="minorEastAsia" w:hAnsiTheme="minorEastAsia"/>
          <w:b/>
          <w:sz w:val="22"/>
          <w:szCs w:val="22"/>
        </w:rPr>
      </w:pPr>
      <w:bookmarkStart w:id="0" w:name="_GoBack"/>
      <w:bookmarkEnd w:id="0"/>
      <w:r w:rsidRPr="008863E5">
        <w:rPr>
          <w:rFonts w:asciiTheme="minorEastAsia" w:eastAsiaTheme="minorEastAsia" w:hAnsiTheme="minorEastAsia" w:hint="eastAsia"/>
          <w:sz w:val="22"/>
          <w:szCs w:val="22"/>
        </w:rPr>
        <w:t xml:space="preserve">　　　　　　　　　　　　　　　　　　　　　　　　　　　　　　　　</w:t>
      </w:r>
      <w:r w:rsidR="00413716" w:rsidRPr="008863E5">
        <w:rPr>
          <w:rFonts w:asciiTheme="minorEastAsia" w:eastAsiaTheme="minorEastAsia" w:hAnsiTheme="minorEastAsia" w:hint="eastAsia"/>
          <w:b/>
          <w:sz w:val="22"/>
          <w:szCs w:val="22"/>
          <w:bdr w:val="single" w:sz="4" w:space="0" w:color="auto"/>
        </w:rPr>
        <w:t>令和２年</w:t>
      </w:r>
      <w:r w:rsidR="008C48BF">
        <w:rPr>
          <w:rFonts w:asciiTheme="minorEastAsia" w:eastAsiaTheme="minorEastAsia" w:hAnsiTheme="minorEastAsia" w:hint="eastAsia"/>
          <w:b/>
          <w:sz w:val="22"/>
          <w:szCs w:val="22"/>
          <w:bdr w:val="single" w:sz="4" w:space="0" w:color="auto"/>
        </w:rPr>
        <w:t>５月２２</w:t>
      </w:r>
      <w:r w:rsidR="00413716" w:rsidRPr="008863E5">
        <w:rPr>
          <w:rFonts w:asciiTheme="minorEastAsia" w:eastAsiaTheme="minorEastAsia" w:hAnsiTheme="minorEastAsia" w:hint="eastAsia"/>
          <w:b/>
          <w:sz w:val="22"/>
          <w:szCs w:val="22"/>
          <w:bdr w:val="single" w:sz="4" w:space="0" w:color="auto"/>
        </w:rPr>
        <w:t>日時点</w:t>
      </w:r>
    </w:p>
    <w:p w:rsidR="00297C0B" w:rsidRPr="008863E5" w:rsidRDefault="00FF2C91" w:rsidP="00057201">
      <w:pPr>
        <w:ind w:firstLineChars="1100" w:firstLine="309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子ども食堂・学習支援</w:t>
      </w:r>
      <w:r w:rsidR="00297C0B" w:rsidRPr="008863E5">
        <w:rPr>
          <w:rFonts w:asciiTheme="minorEastAsia" w:eastAsiaTheme="minorEastAsia" w:hAnsiTheme="minorEastAsia" w:hint="eastAsia"/>
          <w:b/>
          <w:sz w:val="28"/>
          <w:szCs w:val="28"/>
        </w:rPr>
        <w:t>における</w:t>
      </w:r>
    </w:p>
    <w:p w:rsidR="00297C0B" w:rsidRPr="008863E5" w:rsidRDefault="00297C0B" w:rsidP="00057201">
      <w:pPr>
        <w:ind w:firstLineChars="500" w:firstLine="1405"/>
        <w:rPr>
          <w:rFonts w:asciiTheme="minorEastAsia" w:eastAsiaTheme="minorEastAsia" w:hAnsiTheme="minorEastAsia"/>
          <w:b/>
          <w:sz w:val="28"/>
          <w:szCs w:val="28"/>
        </w:rPr>
      </w:pPr>
      <w:r w:rsidRPr="008863E5">
        <w:rPr>
          <w:rFonts w:asciiTheme="minorEastAsia" w:eastAsiaTheme="minorEastAsia" w:hAnsiTheme="minorEastAsia" w:hint="eastAsia"/>
          <w:b/>
          <w:sz w:val="28"/>
          <w:szCs w:val="28"/>
        </w:rPr>
        <w:t>新型コロナウイルス感染</w:t>
      </w:r>
      <w:r w:rsidR="00E35AA0" w:rsidRPr="008863E5">
        <w:rPr>
          <w:rFonts w:asciiTheme="minorEastAsia" w:eastAsiaTheme="minorEastAsia" w:hAnsiTheme="minorEastAsia" w:hint="eastAsia"/>
          <w:b/>
          <w:sz w:val="28"/>
          <w:szCs w:val="28"/>
        </w:rPr>
        <w:t>・まん</w:t>
      </w:r>
      <w:r w:rsidR="00057201" w:rsidRPr="008863E5">
        <w:rPr>
          <w:rFonts w:asciiTheme="minorEastAsia" w:eastAsiaTheme="minorEastAsia" w:hAnsiTheme="minorEastAsia" w:hint="eastAsia"/>
          <w:b/>
          <w:sz w:val="28"/>
          <w:szCs w:val="28"/>
        </w:rPr>
        <w:t>延防止</w:t>
      </w:r>
      <w:r w:rsidRPr="008863E5">
        <w:rPr>
          <w:rFonts w:asciiTheme="minorEastAsia" w:eastAsiaTheme="minorEastAsia" w:hAnsiTheme="minorEastAsia" w:hint="eastAsia"/>
          <w:b/>
          <w:sz w:val="28"/>
          <w:szCs w:val="28"/>
        </w:rPr>
        <w:t>チェックリスト</w:t>
      </w:r>
    </w:p>
    <w:p w:rsidR="00297C0B" w:rsidRPr="008863E5" w:rsidRDefault="00297C0B" w:rsidP="00297C0B">
      <w:pPr>
        <w:snapToGrid w:val="0"/>
        <w:spacing w:line="360" w:lineRule="atLeast"/>
        <w:rPr>
          <w:rFonts w:asciiTheme="minorEastAsia" w:eastAsiaTheme="minorEastAsia" w:hAnsiTheme="minorEastAsia"/>
          <w:sz w:val="24"/>
        </w:rPr>
      </w:pPr>
    </w:p>
    <w:p w:rsidR="00297C0B" w:rsidRPr="008863E5" w:rsidRDefault="00297C0B" w:rsidP="00297C0B">
      <w:pPr>
        <w:snapToGrid w:val="0"/>
        <w:spacing w:line="360" w:lineRule="atLeast"/>
        <w:ind w:left="630" w:hangingChars="300" w:hanging="630"/>
        <w:rPr>
          <w:rFonts w:asciiTheme="minorEastAsia" w:eastAsiaTheme="minorEastAsia" w:hAnsiTheme="minorEastAsia"/>
          <w:szCs w:val="21"/>
        </w:rPr>
      </w:pPr>
      <w:r w:rsidRPr="008863E5">
        <w:rPr>
          <w:rFonts w:asciiTheme="minorEastAsia" w:eastAsiaTheme="minorEastAsia" w:hAnsiTheme="minorEastAsia" w:hint="eastAsia"/>
          <w:szCs w:val="21"/>
        </w:rPr>
        <w:t xml:space="preserve">１　主旨　</w:t>
      </w:r>
    </w:p>
    <w:p w:rsidR="00A55C38" w:rsidRPr="00FF2C91" w:rsidRDefault="00297C0B" w:rsidP="00FF2C91">
      <w:pPr>
        <w:snapToGrid w:val="0"/>
        <w:spacing w:line="360" w:lineRule="atLeast"/>
        <w:ind w:leftChars="300" w:left="630"/>
        <w:rPr>
          <w:rFonts w:asciiTheme="minorEastAsia" w:eastAsiaTheme="minorEastAsia" w:hAnsiTheme="minorEastAsia"/>
          <w:szCs w:val="21"/>
        </w:rPr>
      </w:pPr>
      <w:r w:rsidRPr="008863E5">
        <w:rPr>
          <w:rFonts w:asciiTheme="minorEastAsia" w:eastAsiaTheme="minorEastAsia" w:hAnsiTheme="minorEastAsia" w:hint="eastAsia"/>
          <w:szCs w:val="21"/>
        </w:rPr>
        <w:t>本</w:t>
      </w:r>
      <w:r w:rsidR="00262BCD" w:rsidRPr="008863E5">
        <w:rPr>
          <w:rFonts w:asciiTheme="minorEastAsia" w:eastAsiaTheme="minorEastAsia" w:hAnsiTheme="minorEastAsia" w:hint="eastAsia"/>
          <w:szCs w:val="21"/>
        </w:rPr>
        <w:t>チェックリストは</w:t>
      </w:r>
      <w:r w:rsidR="000D1F6F" w:rsidRPr="008863E5">
        <w:rPr>
          <w:rFonts w:asciiTheme="minorEastAsia" w:eastAsiaTheme="minorEastAsia" w:hAnsiTheme="minorEastAsia" w:hint="eastAsia"/>
          <w:szCs w:val="21"/>
        </w:rPr>
        <w:t>厚生労働省通知に基づき</w:t>
      </w:r>
      <w:r w:rsidR="00262BCD" w:rsidRPr="008863E5">
        <w:rPr>
          <w:rFonts w:asciiTheme="minorEastAsia" w:eastAsiaTheme="minorEastAsia" w:hAnsiTheme="minorEastAsia" w:hint="eastAsia"/>
          <w:szCs w:val="21"/>
        </w:rPr>
        <w:t>、</w:t>
      </w:r>
      <w:r w:rsidR="00FF2C91">
        <w:rPr>
          <w:rFonts w:asciiTheme="minorEastAsia" w:eastAsiaTheme="minorEastAsia" w:hAnsiTheme="minorEastAsia" w:hint="eastAsia"/>
          <w:szCs w:val="21"/>
        </w:rPr>
        <w:t>子ども食堂・学習支援</w:t>
      </w:r>
      <w:r w:rsidR="00282326" w:rsidRPr="008863E5">
        <w:rPr>
          <w:rFonts w:asciiTheme="minorEastAsia" w:eastAsiaTheme="minorEastAsia" w:hAnsiTheme="minorEastAsia" w:hint="eastAsia"/>
          <w:szCs w:val="21"/>
        </w:rPr>
        <w:t>運営法人</w:t>
      </w:r>
      <w:r w:rsidR="00C4100A" w:rsidRPr="008863E5">
        <w:rPr>
          <w:rFonts w:asciiTheme="minorEastAsia" w:eastAsiaTheme="minorEastAsia" w:hAnsiTheme="minorEastAsia" w:hint="eastAsia"/>
          <w:szCs w:val="21"/>
        </w:rPr>
        <w:t>等</w:t>
      </w:r>
      <w:r w:rsidR="00282326" w:rsidRPr="008863E5">
        <w:rPr>
          <w:rFonts w:asciiTheme="minorEastAsia" w:eastAsiaTheme="minorEastAsia" w:hAnsiTheme="minorEastAsia" w:hint="eastAsia"/>
          <w:szCs w:val="21"/>
        </w:rPr>
        <w:t>が新型コロナウイルスに係る各項目について、</w:t>
      </w:r>
      <w:r w:rsidR="00F276EE">
        <w:rPr>
          <w:rFonts w:asciiTheme="minorEastAsia" w:eastAsiaTheme="minorEastAsia" w:hAnsiTheme="minorEastAsia" w:hint="eastAsia"/>
          <w:szCs w:val="21"/>
        </w:rPr>
        <w:t>会場</w:t>
      </w:r>
      <w:r w:rsidR="00262BCD" w:rsidRPr="008863E5">
        <w:rPr>
          <w:rFonts w:asciiTheme="minorEastAsia" w:eastAsiaTheme="minorEastAsia" w:hAnsiTheme="minorEastAsia" w:hint="eastAsia"/>
          <w:szCs w:val="21"/>
        </w:rPr>
        <w:t>等内での実施状況を確認することで、</w:t>
      </w:r>
      <w:r w:rsidR="00057201" w:rsidRPr="008863E5">
        <w:rPr>
          <w:rFonts w:asciiTheme="minorEastAsia" w:eastAsiaTheme="minorEastAsia" w:hAnsiTheme="minorEastAsia" w:hint="eastAsia"/>
          <w:szCs w:val="21"/>
        </w:rPr>
        <w:t>新型コロナウイルスの感染及び</w:t>
      </w:r>
      <w:r w:rsidR="00E35AA0" w:rsidRPr="008863E5">
        <w:rPr>
          <w:rFonts w:asciiTheme="minorEastAsia" w:eastAsiaTheme="minorEastAsia" w:hAnsiTheme="minorEastAsia" w:hint="eastAsia"/>
          <w:szCs w:val="21"/>
        </w:rPr>
        <w:t>まん</w:t>
      </w:r>
      <w:r w:rsidRPr="008863E5">
        <w:rPr>
          <w:rFonts w:asciiTheme="minorEastAsia" w:eastAsiaTheme="minorEastAsia" w:hAnsiTheme="minorEastAsia" w:hint="eastAsia"/>
          <w:szCs w:val="21"/>
        </w:rPr>
        <w:t>延</w:t>
      </w:r>
      <w:r w:rsidR="00057201" w:rsidRPr="008863E5">
        <w:rPr>
          <w:rFonts w:asciiTheme="minorEastAsia" w:eastAsiaTheme="minorEastAsia" w:hAnsiTheme="minorEastAsia" w:hint="eastAsia"/>
          <w:szCs w:val="21"/>
        </w:rPr>
        <w:t>を防止することを目的</w:t>
      </w:r>
      <w:r w:rsidR="00587B66" w:rsidRPr="008863E5">
        <w:rPr>
          <w:rFonts w:asciiTheme="minorEastAsia" w:eastAsiaTheme="minorEastAsia" w:hAnsiTheme="minorEastAsia" w:hint="eastAsia"/>
          <w:szCs w:val="21"/>
        </w:rPr>
        <w:t>に策定しました</w:t>
      </w:r>
      <w:r w:rsidRPr="008863E5">
        <w:rPr>
          <w:rFonts w:asciiTheme="minorEastAsia" w:eastAsiaTheme="minorEastAsia" w:hAnsiTheme="minorEastAsia" w:hint="eastAsia"/>
          <w:szCs w:val="21"/>
        </w:rPr>
        <w:t>。</w:t>
      </w:r>
    </w:p>
    <w:p w:rsidR="00C4100A" w:rsidRPr="00FF2C91" w:rsidRDefault="00C4100A" w:rsidP="00C4100A">
      <w:pPr>
        <w:snapToGrid w:val="0"/>
        <w:spacing w:line="360" w:lineRule="atLeast"/>
        <w:rPr>
          <w:rFonts w:asciiTheme="minorEastAsia" w:eastAsiaTheme="minorEastAsia" w:hAnsiTheme="minorEastAsia"/>
          <w:szCs w:val="21"/>
        </w:rPr>
      </w:pPr>
    </w:p>
    <w:p w:rsidR="00297C0B" w:rsidRPr="008863E5" w:rsidRDefault="00297C0B" w:rsidP="00297C0B">
      <w:pPr>
        <w:snapToGrid w:val="0"/>
        <w:spacing w:line="360" w:lineRule="atLeast"/>
        <w:ind w:left="630" w:hangingChars="300" w:hanging="630"/>
        <w:rPr>
          <w:rFonts w:asciiTheme="minorEastAsia" w:eastAsiaTheme="minorEastAsia" w:hAnsiTheme="minorEastAsia"/>
          <w:szCs w:val="21"/>
        </w:rPr>
      </w:pPr>
      <w:r w:rsidRPr="008863E5">
        <w:rPr>
          <w:rFonts w:asciiTheme="minorEastAsia" w:eastAsiaTheme="minorEastAsia" w:hAnsiTheme="minorEastAsia" w:hint="eastAsia"/>
          <w:szCs w:val="21"/>
        </w:rPr>
        <w:t xml:space="preserve">２　</w:t>
      </w:r>
      <w:r w:rsidR="00262BCD" w:rsidRPr="008863E5">
        <w:rPr>
          <w:rFonts w:asciiTheme="minorEastAsia" w:eastAsiaTheme="minorEastAsia" w:hAnsiTheme="minorEastAsia" w:hint="eastAsia"/>
          <w:szCs w:val="21"/>
        </w:rPr>
        <w:t>実施</w:t>
      </w:r>
      <w:r w:rsidRPr="008863E5">
        <w:rPr>
          <w:rFonts w:asciiTheme="minorEastAsia" w:eastAsiaTheme="minorEastAsia" w:hAnsiTheme="minorEastAsia" w:hint="eastAsia"/>
          <w:szCs w:val="21"/>
        </w:rPr>
        <w:t>者</w:t>
      </w:r>
    </w:p>
    <w:p w:rsidR="00BC7D60" w:rsidRDefault="00297C0B" w:rsidP="00FF2C91">
      <w:pPr>
        <w:snapToGrid w:val="0"/>
        <w:spacing w:line="360" w:lineRule="atLeast"/>
        <w:ind w:left="420" w:hangingChars="200" w:hanging="42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00262BCD" w:rsidRPr="008863E5">
        <w:rPr>
          <w:rFonts w:asciiTheme="minorEastAsia" w:eastAsiaTheme="minorEastAsia" w:hAnsiTheme="minorEastAsia" w:hint="eastAsia"/>
          <w:szCs w:val="21"/>
        </w:rPr>
        <w:t xml:space="preserve">　</w:t>
      </w:r>
      <w:r w:rsidR="00282326" w:rsidRPr="008863E5">
        <w:rPr>
          <w:rFonts w:asciiTheme="minorEastAsia" w:eastAsiaTheme="minorEastAsia" w:hAnsiTheme="minorEastAsia" w:hint="eastAsia"/>
          <w:szCs w:val="21"/>
        </w:rPr>
        <w:t>本チェックリストの実施者は、</w:t>
      </w:r>
      <w:r w:rsidR="00FF2C91">
        <w:rPr>
          <w:rFonts w:asciiTheme="minorEastAsia" w:eastAsiaTheme="minorEastAsia" w:hAnsiTheme="minorEastAsia" w:hint="eastAsia"/>
          <w:szCs w:val="21"/>
        </w:rPr>
        <w:t>子ども食堂・学習支援の運営団体</w:t>
      </w:r>
      <w:r w:rsidR="00C4100A" w:rsidRPr="008863E5">
        <w:rPr>
          <w:rFonts w:asciiTheme="minorEastAsia" w:eastAsiaTheme="minorEastAsia" w:hAnsiTheme="minorEastAsia" w:hint="eastAsia"/>
          <w:szCs w:val="21"/>
        </w:rPr>
        <w:t>等</w:t>
      </w:r>
      <w:r w:rsidR="00F276EE">
        <w:rPr>
          <w:rFonts w:asciiTheme="minorEastAsia" w:eastAsiaTheme="minorEastAsia" w:hAnsiTheme="minorEastAsia" w:hint="eastAsia"/>
          <w:szCs w:val="21"/>
        </w:rPr>
        <w:t>の対策実施責任者</w:t>
      </w:r>
      <w:r w:rsidR="00587B66" w:rsidRPr="008863E5">
        <w:rPr>
          <w:rFonts w:asciiTheme="minorEastAsia" w:eastAsiaTheme="minorEastAsia" w:hAnsiTheme="minorEastAsia" w:hint="eastAsia"/>
          <w:szCs w:val="21"/>
        </w:rPr>
        <w:t>とします</w:t>
      </w:r>
      <w:r w:rsidR="00282326" w:rsidRPr="008863E5">
        <w:rPr>
          <w:rFonts w:asciiTheme="minorEastAsia" w:eastAsiaTheme="minorEastAsia" w:hAnsiTheme="minorEastAsia" w:hint="eastAsia"/>
          <w:szCs w:val="21"/>
        </w:rPr>
        <w:t>。</w:t>
      </w:r>
    </w:p>
    <w:p w:rsidR="00F276EE" w:rsidRPr="008863E5" w:rsidRDefault="00F276EE" w:rsidP="00F276EE">
      <w:pPr>
        <w:snapToGrid w:val="0"/>
        <w:spacing w:line="360" w:lineRule="atLeas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（対策実施責任者とは、各会場において、感染症防止対策の実施に責任を持つ者として運営団体の長から選任された方です。）</w:t>
      </w:r>
    </w:p>
    <w:p w:rsidR="00C4100A" w:rsidRPr="008863E5" w:rsidRDefault="00C4100A" w:rsidP="00297C0B">
      <w:pPr>
        <w:snapToGrid w:val="0"/>
        <w:spacing w:line="360" w:lineRule="atLeast"/>
        <w:rPr>
          <w:rFonts w:asciiTheme="minorEastAsia" w:eastAsiaTheme="minorEastAsia" w:hAnsiTheme="minorEastAsia"/>
          <w:szCs w:val="21"/>
        </w:rPr>
      </w:pPr>
    </w:p>
    <w:p w:rsidR="00297C0B" w:rsidRDefault="00FA4172" w:rsidP="00297C0B">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３　記載要領</w:t>
      </w:r>
    </w:p>
    <w:p w:rsidR="0063463B" w:rsidRPr="008863E5" w:rsidRDefault="0063463B" w:rsidP="00297C0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〇　チェックリスト（I）（月１回実施用）について</w:t>
      </w:r>
    </w:p>
    <w:p w:rsidR="00806091" w:rsidRPr="008863E5" w:rsidRDefault="00FA4172" w:rsidP="0063463B">
      <w:pPr>
        <w:snapToGrid w:val="0"/>
        <w:spacing w:line="360" w:lineRule="atLeast"/>
        <w:ind w:left="840" w:hangingChars="400" w:hanging="840"/>
        <w:rPr>
          <w:rFonts w:ascii="Segoe UI Symbol" w:eastAsiaTheme="minorEastAsia" w:hAnsi="Segoe UI Symbol" w:cs="Segoe UI Symbol"/>
          <w:szCs w:val="21"/>
        </w:rPr>
      </w:pPr>
      <w:r w:rsidRPr="008863E5">
        <w:rPr>
          <w:rFonts w:asciiTheme="minorEastAsia" w:eastAsiaTheme="minorEastAsia" w:hAnsiTheme="minorEastAsia" w:hint="eastAsia"/>
          <w:szCs w:val="21"/>
        </w:rPr>
        <w:t xml:space="preserve">　　</w:t>
      </w:r>
      <w:r w:rsidR="0063463B">
        <w:rPr>
          <w:rFonts w:asciiTheme="minorEastAsia" w:eastAsiaTheme="minorEastAsia" w:hAnsiTheme="minorEastAsia" w:hint="eastAsia"/>
          <w:szCs w:val="21"/>
        </w:rPr>
        <w:t xml:space="preserve">　</w:t>
      </w:r>
      <w:r w:rsidR="00806091" w:rsidRPr="008863E5">
        <w:rPr>
          <w:rFonts w:asciiTheme="minorEastAsia" w:eastAsiaTheme="minorEastAsia" w:hAnsiTheme="minorEastAsia" w:hint="eastAsia"/>
          <w:szCs w:val="21"/>
        </w:rPr>
        <w:t>・</w:t>
      </w:r>
      <w:r w:rsidRPr="008863E5">
        <w:rPr>
          <w:rFonts w:asciiTheme="minorEastAsia" w:eastAsiaTheme="minorEastAsia" w:hAnsiTheme="minorEastAsia" w:hint="eastAsia"/>
          <w:szCs w:val="21"/>
        </w:rPr>
        <w:t>内容を確認し、内容を実施できていればチェック欄に</w:t>
      </w:r>
      <w:r w:rsidR="00D51B9F" w:rsidRPr="008863E5">
        <w:rPr>
          <w:rFonts w:asciiTheme="minorEastAsia" w:eastAsiaTheme="minorEastAsia" w:hAnsiTheme="minorEastAsia" w:hint="eastAsia"/>
          <w:szCs w:val="21"/>
        </w:rPr>
        <w:t>「○」又は</w:t>
      </w:r>
      <w:r w:rsidRPr="008863E5">
        <w:rPr>
          <w:rFonts w:asciiTheme="minorEastAsia" w:eastAsiaTheme="minorEastAsia" w:hAnsiTheme="minorEastAsia" w:hint="eastAsia"/>
          <w:szCs w:val="21"/>
        </w:rPr>
        <w:t>「</w:t>
      </w:r>
      <w:r w:rsidR="00587B66" w:rsidRPr="008863E5">
        <w:rPr>
          <w:rFonts w:ascii="Segoe UI Symbol" w:eastAsiaTheme="minorEastAsia" w:hAnsi="Segoe UI Symbol" w:cs="Segoe UI Symbol" w:hint="eastAsia"/>
          <w:szCs w:val="21"/>
        </w:rPr>
        <w:t>✓」（チェックマーク）</w:t>
      </w:r>
      <w:r w:rsidR="00D51B9F" w:rsidRPr="008863E5">
        <w:rPr>
          <w:rFonts w:ascii="Segoe UI Symbol" w:eastAsiaTheme="minorEastAsia" w:hAnsi="Segoe UI Symbol" w:cs="Segoe UI Symbol" w:hint="eastAsia"/>
          <w:szCs w:val="21"/>
        </w:rPr>
        <w:t>を</w:t>
      </w:r>
      <w:r w:rsidR="00587B66" w:rsidRPr="008863E5">
        <w:rPr>
          <w:rFonts w:ascii="Segoe UI Symbol" w:eastAsiaTheme="minorEastAsia" w:hAnsi="Segoe UI Symbol" w:cs="Segoe UI Symbol" w:hint="eastAsia"/>
          <w:szCs w:val="21"/>
        </w:rPr>
        <w:t>記入してください</w:t>
      </w:r>
      <w:r w:rsidRPr="008863E5">
        <w:rPr>
          <w:rFonts w:ascii="Segoe UI Symbol" w:eastAsiaTheme="minorEastAsia" w:hAnsi="Segoe UI Symbol" w:cs="Segoe UI Symbol" w:hint="eastAsia"/>
          <w:szCs w:val="21"/>
        </w:rPr>
        <w:t>。</w:t>
      </w:r>
    </w:p>
    <w:p w:rsidR="00D51B9F" w:rsidRPr="008863E5" w:rsidRDefault="00D51B9F" w:rsidP="00D51B9F">
      <w:pPr>
        <w:snapToGrid w:val="0"/>
        <w:spacing w:line="360" w:lineRule="atLeast"/>
        <w:ind w:left="630" w:hangingChars="300" w:hanging="630"/>
        <w:rPr>
          <w:rFonts w:asciiTheme="minorEastAsia" w:eastAsiaTheme="minorEastAsia" w:hAnsiTheme="minorEastAsia"/>
          <w:szCs w:val="21"/>
        </w:rPr>
      </w:pPr>
      <w:r w:rsidRPr="008863E5">
        <w:rPr>
          <w:rFonts w:ascii="Segoe UI Symbol" w:eastAsiaTheme="minorEastAsia" w:hAnsi="Segoe UI Symbol" w:cs="Segoe UI Symbol" w:hint="eastAsia"/>
          <w:szCs w:val="21"/>
        </w:rPr>
        <w:t xml:space="preserve">　　</w:t>
      </w:r>
      <w:r w:rsidR="0063463B">
        <w:rPr>
          <w:rFonts w:ascii="Segoe UI Symbol" w:eastAsiaTheme="minorEastAsia" w:hAnsi="Segoe UI Symbol" w:cs="Segoe UI Symbol" w:hint="eastAsia"/>
          <w:szCs w:val="21"/>
        </w:rPr>
        <w:t xml:space="preserve">　</w:t>
      </w:r>
      <w:r w:rsidRPr="008863E5">
        <w:rPr>
          <w:rFonts w:ascii="Segoe UI Symbol" w:eastAsiaTheme="minorEastAsia" w:hAnsi="Segoe UI Symbol" w:cs="Segoe UI Symbol" w:hint="eastAsia"/>
          <w:szCs w:val="21"/>
        </w:rPr>
        <w:t>・該当がない項目は、斜線又は「該当なし」と記入してください。</w:t>
      </w:r>
    </w:p>
    <w:p w:rsidR="00806091" w:rsidRPr="008863E5" w:rsidRDefault="00806091" w:rsidP="00297C0B">
      <w:pPr>
        <w:snapToGrid w:val="0"/>
        <w:spacing w:line="360" w:lineRule="atLeast"/>
        <w:rPr>
          <w:rFonts w:ascii="Segoe UI Symbol" w:eastAsiaTheme="minorEastAsia" w:hAnsi="Segoe UI Symbol" w:cs="Segoe UI Symbol"/>
          <w:szCs w:val="21"/>
        </w:rPr>
      </w:pPr>
      <w:r w:rsidRPr="008863E5">
        <w:rPr>
          <w:rFonts w:ascii="Segoe UI Symbol" w:eastAsiaTheme="minorEastAsia" w:hAnsi="Segoe UI Symbol" w:cs="Segoe UI Symbol" w:hint="eastAsia"/>
          <w:szCs w:val="21"/>
        </w:rPr>
        <w:t xml:space="preserve">　　</w:t>
      </w:r>
      <w:r w:rsidR="0063463B">
        <w:rPr>
          <w:rFonts w:ascii="Segoe UI Symbol" w:eastAsiaTheme="minorEastAsia" w:hAnsi="Segoe UI Symbol" w:cs="Segoe UI Symbol" w:hint="eastAsia"/>
          <w:szCs w:val="21"/>
        </w:rPr>
        <w:t xml:space="preserve">　</w:t>
      </w:r>
      <w:r w:rsidRPr="008863E5">
        <w:rPr>
          <w:rFonts w:ascii="Segoe UI Symbol" w:eastAsiaTheme="minorEastAsia" w:hAnsi="Segoe UI Symbol" w:cs="Segoe UI Symbol" w:hint="eastAsia"/>
          <w:szCs w:val="21"/>
        </w:rPr>
        <w:t>・項目の事案がない場合についても、「事案があった場合」と</w:t>
      </w:r>
      <w:r w:rsidR="00943261" w:rsidRPr="008863E5">
        <w:rPr>
          <w:rFonts w:ascii="Segoe UI Symbol" w:eastAsiaTheme="minorEastAsia" w:hAnsi="Segoe UI Symbol" w:cs="Segoe UI Symbol" w:hint="eastAsia"/>
          <w:szCs w:val="21"/>
        </w:rPr>
        <w:t>仮定</w:t>
      </w:r>
      <w:r w:rsidR="00587B66" w:rsidRPr="008863E5">
        <w:rPr>
          <w:rFonts w:ascii="Segoe UI Symbol" w:eastAsiaTheme="minorEastAsia" w:hAnsi="Segoe UI Symbol" w:cs="Segoe UI Symbol" w:hint="eastAsia"/>
          <w:szCs w:val="21"/>
        </w:rPr>
        <w:t>して内容を確認してください</w:t>
      </w:r>
      <w:r w:rsidRPr="008863E5">
        <w:rPr>
          <w:rFonts w:ascii="Segoe UI Symbol" w:eastAsiaTheme="minorEastAsia" w:hAnsi="Segoe UI Symbol" w:cs="Segoe UI Symbol" w:hint="eastAsia"/>
          <w:szCs w:val="21"/>
        </w:rPr>
        <w:t>。</w:t>
      </w:r>
    </w:p>
    <w:p w:rsidR="00C4100A" w:rsidRDefault="00FA4172" w:rsidP="00297C0B">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0063463B">
        <w:rPr>
          <w:rFonts w:asciiTheme="minorEastAsia" w:eastAsiaTheme="minorEastAsia" w:hAnsiTheme="minorEastAsia" w:hint="eastAsia"/>
          <w:szCs w:val="21"/>
        </w:rPr>
        <w:t xml:space="preserve">　</w:t>
      </w:r>
      <w:r w:rsidR="00806091" w:rsidRPr="008863E5">
        <w:rPr>
          <w:rFonts w:asciiTheme="minorEastAsia" w:eastAsiaTheme="minorEastAsia" w:hAnsiTheme="minorEastAsia" w:hint="eastAsia"/>
          <w:szCs w:val="21"/>
        </w:rPr>
        <w:t>・</w:t>
      </w:r>
      <w:r w:rsidRPr="008863E5">
        <w:rPr>
          <w:rFonts w:asciiTheme="minorEastAsia" w:eastAsiaTheme="minorEastAsia" w:hAnsiTheme="minorEastAsia" w:hint="eastAsia"/>
          <w:szCs w:val="21"/>
        </w:rPr>
        <w:t>実施できていない場合は早急に実施し、</w:t>
      </w:r>
      <w:r w:rsidR="00E35AA0" w:rsidRPr="008863E5">
        <w:rPr>
          <w:rFonts w:asciiTheme="minorEastAsia" w:eastAsiaTheme="minorEastAsia" w:hAnsiTheme="minorEastAsia" w:hint="eastAsia"/>
          <w:szCs w:val="21"/>
        </w:rPr>
        <w:t>感染及びまん</w:t>
      </w:r>
      <w:r w:rsidR="00587B66" w:rsidRPr="008863E5">
        <w:rPr>
          <w:rFonts w:asciiTheme="minorEastAsia" w:eastAsiaTheme="minorEastAsia" w:hAnsiTheme="minorEastAsia" w:hint="eastAsia"/>
          <w:szCs w:val="21"/>
        </w:rPr>
        <w:t>延の防止に努めてください</w:t>
      </w:r>
      <w:r w:rsidR="00057201" w:rsidRPr="008863E5">
        <w:rPr>
          <w:rFonts w:asciiTheme="minorEastAsia" w:eastAsiaTheme="minorEastAsia" w:hAnsiTheme="minorEastAsia" w:hint="eastAsia"/>
          <w:szCs w:val="21"/>
        </w:rPr>
        <w:t>。</w:t>
      </w:r>
    </w:p>
    <w:p w:rsidR="0063463B" w:rsidRDefault="0063463B" w:rsidP="00297C0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〇　チェックリスト（Ⅱ）（開催</w:t>
      </w:r>
      <w:r w:rsidR="00B2228D">
        <w:rPr>
          <w:rFonts w:asciiTheme="minorEastAsia" w:eastAsiaTheme="minorEastAsia" w:hAnsiTheme="minorEastAsia" w:hint="eastAsia"/>
          <w:szCs w:val="21"/>
        </w:rPr>
        <w:t>の</w:t>
      </w:r>
      <w:r>
        <w:rPr>
          <w:rFonts w:asciiTheme="minorEastAsia" w:eastAsiaTheme="minorEastAsia" w:hAnsiTheme="minorEastAsia" w:hint="eastAsia"/>
          <w:szCs w:val="21"/>
        </w:rPr>
        <w:t>都度実施用）について</w:t>
      </w:r>
    </w:p>
    <w:p w:rsidR="0063463B" w:rsidRPr="0063463B" w:rsidRDefault="0063463B" w:rsidP="0063463B">
      <w:pPr>
        <w:snapToGrid w:val="0"/>
        <w:spacing w:line="360" w:lineRule="atLeast"/>
        <w:ind w:leftChars="300" w:left="840" w:hangingChars="100" w:hanging="210"/>
        <w:rPr>
          <w:rFonts w:asciiTheme="minorEastAsia" w:eastAsiaTheme="minorEastAsia" w:hAnsiTheme="minorEastAsia"/>
          <w:szCs w:val="21"/>
        </w:rPr>
      </w:pPr>
      <w:r w:rsidRPr="0063463B">
        <w:rPr>
          <w:rFonts w:asciiTheme="minorEastAsia" w:eastAsiaTheme="minorEastAsia" w:hAnsiTheme="minorEastAsia" w:hint="eastAsia"/>
          <w:szCs w:val="21"/>
        </w:rPr>
        <w:t>・内容を確認し、内容を実施できていればチェック欄に「○」又は「</w:t>
      </w:r>
      <w:r w:rsidRPr="0063463B">
        <w:rPr>
          <w:rFonts w:asciiTheme="minorEastAsia" w:eastAsiaTheme="minorEastAsia" w:hAnsiTheme="minorEastAsia"/>
          <w:szCs w:val="21"/>
        </w:rPr>
        <w:t>✓</w:t>
      </w:r>
      <w:r w:rsidRPr="0063463B">
        <w:rPr>
          <w:rFonts w:asciiTheme="minorEastAsia" w:eastAsiaTheme="minorEastAsia" w:hAnsiTheme="minorEastAsia" w:hint="eastAsia"/>
          <w:szCs w:val="21"/>
        </w:rPr>
        <w:t>」（チェックマーク）を記入してください。</w:t>
      </w:r>
    </w:p>
    <w:p w:rsidR="0063463B" w:rsidRDefault="0063463B" w:rsidP="0063463B">
      <w:pPr>
        <w:snapToGrid w:val="0"/>
        <w:spacing w:line="360" w:lineRule="atLeast"/>
        <w:rPr>
          <w:rFonts w:asciiTheme="minorEastAsia" w:eastAsiaTheme="minorEastAsia" w:hAnsiTheme="minorEastAsia"/>
          <w:szCs w:val="21"/>
        </w:rPr>
      </w:pPr>
      <w:r w:rsidRPr="0063463B">
        <w:rPr>
          <w:rFonts w:asciiTheme="minorEastAsia" w:eastAsiaTheme="minorEastAsia" w:hAnsiTheme="minorEastAsia" w:hint="eastAsia"/>
          <w:szCs w:val="21"/>
        </w:rPr>
        <w:t xml:space="preserve">　　　・該当がない項目は、斜線又は「該当なし」と記入してください。</w:t>
      </w:r>
    </w:p>
    <w:p w:rsidR="0063463B" w:rsidRDefault="0063463B"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3463B">
        <w:rPr>
          <w:rFonts w:asciiTheme="minorEastAsia" w:eastAsiaTheme="minorEastAsia" w:hAnsiTheme="minorEastAsia" w:hint="eastAsia"/>
          <w:szCs w:val="21"/>
        </w:rPr>
        <w:t>・実施できていない場合は早急に実施し、感染及びまん延の防止に努めてください。</w:t>
      </w:r>
    </w:p>
    <w:p w:rsidR="00AC265A" w:rsidRDefault="00AC265A" w:rsidP="0063463B">
      <w:pPr>
        <w:snapToGrid w:val="0"/>
        <w:spacing w:line="360" w:lineRule="atLeast"/>
        <w:rPr>
          <w:rFonts w:asciiTheme="minorEastAsia" w:eastAsiaTheme="minorEastAsia" w:hAnsiTheme="minorEastAsia"/>
          <w:szCs w:val="21"/>
        </w:rPr>
      </w:pPr>
    </w:p>
    <w:p w:rsidR="00AC265A" w:rsidRDefault="00AC265A"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４　その他参考資料</w:t>
      </w:r>
    </w:p>
    <w:p w:rsidR="00AC265A" w:rsidRDefault="00AC265A"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〇　厚生労働省　子ども食堂における衛生管理のポイント（衛生管理のチェックリスト）</w:t>
      </w:r>
    </w:p>
    <w:p w:rsidR="00AC265A" w:rsidRDefault="00AC265A"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hyperlink r:id="rId8" w:history="1">
        <w:r w:rsidRPr="00676482">
          <w:rPr>
            <w:rStyle w:val="ac"/>
            <w:rFonts w:asciiTheme="minorEastAsia" w:eastAsiaTheme="minorEastAsia" w:hAnsiTheme="minorEastAsia"/>
            <w:szCs w:val="21"/>
          </w:rPr>
          <w:t>https://www.mhlw.go.jp/stf/newpage_00381.html</w:t>
        </w:r>
      </w:hyperlink>
    </w:p>
    <w:p w:rsidR="00AC265A" w:rsidRDefault="00AC265A"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〇　岐阜県健康福祉部生活衛生課　福祉目的の食事提供行為における食品衛生管理指針</w:t>
      </w:r>
    </w:p>
    <w:p w:rsidR="00AC265A" w:rsidRDefault="008C48BF" w:rsidP="00AC265A">
      <w:pPr>
        <w:snapToGrid w:val="0"/>
        <w:spacing w:line="360" w:lineRule="atLeast"/>
        <w:ind w:leftChars="400" w:left="840"/>
        <w:rPr>
          <w:rFonts w:asciiTheme="minorEastAsia" w:eastAsiaTheme="minorEastAsia" w:hAnsiTheme="minorEastAsia"/>
          <w:szCs w:val="21"/>
        </w:rPr>
      </w:pPr>
      <w:hyperlink r:id="rId9" w:history="1">
        <w:r w:rsidR="00AC265A" w:rsidRPr="00676482">
          <w:rPr>
            <w:rStyle w:val="ac"/>
            <w:rFonts w:asciiTheme="minorEastAsia" w:eastAsiaTheme="minorEastAsia" w:hAnsiTheme="minorEastAsia"/>
            <w:szCs w:val="21"/>
          </w:rPr>
          <w:t>https://www.pref.gifu.lg.jp/kurashi/shoku/shokuhin/11222/hukushimokutekinoshokujiteikyoukoui.html</w:t>
        </w:r>
      </w:hyperlink>
    </w:p>
    <w:p w:rsidR="00AC265A" w:rsidRDefault="00AC265A" w:rsidP="00AC265A">
      <w:pPr>
        <w:snapToGrid w:val="0"/>
        <w:spacing w:line="360" w:lineRule="atLeast"/>
        <w:ind w:leftChars="400" w:left="840"/>
        <w:rPr>
          <w:rFonts w:asciiTheme="minorEastAsia" w:eastAsiaTheme="minorEastAsia" w:hAnsiTheme="minorEastAsia"/>
          <w:szCs w:val="21"/>
        </w:rPr>
      </w:pPr>
    </w:p>
    <w:p w:rsidR="00AC265A" w:rsidRDefault="00AC265A" w:rsidP="0063463B">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AC265A" w:rsidRPr="008863E5" w:rsidRDefault="00AC265A" w:rsidP="0063463B">
      <w:pPr>
        <w:snapToGrid w:val="0"/>
        <w:spacing w:line="360" w:lineRule="atLeast"/>
        <w:rPr>
          <w:rFonts w:asciiTheme="minorEastAsia" w:eastAsiaTheme="minorEastAsia" w:hAnsiTheme="minorEastAsia"/>
          <w:szCs w:val="21"/>
        </w:rPr>
      </w:pPr>
    </w:p>
    <w:p w:rsidR="00C4100A" w:rsidRPr="008863E5" w:rsidRDefault="00C4100A">
      <w:pPr>
        <w:widowControl/>
        <w:jc w:val="left"/>
        <w:rPr>
          <w:rFonts w:asciiTheme="minorEastAsia" w:eastAsiaTheme="minorEastAsia" w:hAnsiTheme="minorEastAsia"/>
          <w:szCs w:val="21"/>
        </w:rPr>
      </w:pPr>
      <w:r w:rsidRPr="008863E5">
        <w:rPr>
          <w:rFonts w:asciiTheme="minorEastAsia" w:eastAsiaTheme="minorEastAsia" w:hAnsiTheme="minorEastAsia"/>
          <w:szCs w:val="21"/>
        </w:rPr>
        <w:br w:type="page"/>
      </w:r>
    </w:p>
    <w:p w:rsidR="006A212C" w:rsidRPr="004E4B7D" w:rsidRDefault="00806091" w:rsidP="006A212C">
      <w:pPr>
        <w:snapToGrid w:val="0"/>
        <w:spacing w:line="360" w:lineRule="atLeast"/>
        <w:jc w:val="left"/>
        <w:rPr>
          <w:rFonts w:asciiTheme="minorEastAsia" w:eastAsiaTheme="minorEastAsia" w:hAnsiTheme="minorEastAsia"/>
          <w:b/>
          <w:sz w:val="30"/>
          <w:szCs w:val="30"/>
          <w:bdr w:val="single" w:sz="4" w:space="0" w:color="auto"/>
          <w:shd w:val="pct15" w:color="auto" w:fill="FFFFFF"/>
        </w:rPr>
      </w:pPr>
      <w:r w:rsidRPr="008863E5">
        <w:rPr>
          <w:rFonts w:asciiTheme="minorEastAsia" w:eastAsiaTheme="minorEastAsia" w:hAnsiTheme="minorEastAsia" w:hint="eastAsia"/>
          <w:sz w:val="22"/>
          <w:szCs w:val="22"/>
        </w:rPr>
        <w:lastRenderedPageBreak/>
        <w:t xml:space="preserve">　</w:t>
      </w:r>
      <w:r w:rsidR="004E4B7D">
        <w:rPr>
          <w:rFonts w:asciiTheme="minorEastAsia" w:eastAsiaTheme="minorEastAsia" w:hAnsiTheme="minorEastAsia" w:hint="eastAsia"/>
          <w:b/>
          <w:sz w:val="30"/>
          <w:szCs w:val="30"/>
          <w:bdr w:val="single" w:sz="4" w:space="0" w:color="auto"/>
          <w:shd w:val="pct15" w:color="auto" w:fill="FFFFFF"/>
        </w:rPr>
        <w:t xml:space="preserve">　　　　　　チ</w:t>
      </w:r>
      <w:r w:rsidR="0063463B" w:rsidRPr="006A212C">
        <w:rPr>
          <w:rFonts w:asciiTheme="minorEastAsia" w:eastAsiaTheme="minorEastAsia" w:hAnsiTheme="minorEastAsia" w:hint="eastAsia"/>
          <w:b/>
          <w:sz w:val="30"/>
          <w:szCs w:val="30"/>
          <w:bdr w:val="single" w:sz="4" w:space="0" w:color="auto"/>
          <w:shd w:val="pct15" w:color="auto" w:fill="FFFFFF"/>
        </w:rPr>
        <w:t>ェックリスト（I）</w:t>
      </w:r>
      <w:r w:rsidR="004E4B7D">
        <w:rPr>
          <w:rFonts w:asciiTheme="minorEastAsia" w:eastAsiaTheme="minorEastAsia" w:hAnsiTheme="minorEastAsia" w:hint="eastAsia"/>
          <w:b/>
          <w:sz w:val="30"/>
          <w:szCs w:val="30"/>
          <w:bdr w:val="single" w:sz="4" w:space="0" w:color="auto"/>
          <w:shd w:val="pct15" w:color="auto" w:fill="FFFFFF"/>
        </w:rPr>
        <w:t xml:space="preserve">　</w:t>
      </w:r>
      <w:r w:rsidR="0063463B" w:rsidRPr="006A212C">
        <w:rPr>
          <w:rFonts w:asciiTheme="minorEastAsia" w:eastAsiaTheme="minorEastAsia" w:hAnsiTheme="minorEastAsia" w:hint="eastAsia"/>
          <w:b/>
          <w:sz w:val="30"/>
          <w:szCs w:val="30"/>
          <w:bdr w:val="single" w:sz="4" w:space="0" w:color="auto"/>
          <w:shd w:val="pct15" w:color="auto" w:fill="FFFFFF"/>
        </w:rPr>
        <w:t>（月１回実施用</w:t>
      </w:r>
      <w:r w:rsidR="006A212C" w:rsidRPr="006A212C">
        <w:rPr>
          <w:rFonts w:asciiTheme="minorEastAsia" w:eastAsiaTheme="minorEastAsia" w:hAnsiTheme="minorEastAsia" w:hint="eastAsia"/>
          <w:b/>
          <w:sz w:val="30"/>
          <w:szCs w:val="30"/>
          <w:bdr w:val="single" w:sz="4" w:space="0" w:color="auto"/>
          <w:shd w:val="pct15" w:color="auto" w:fill="FFFFFF"/>
        </w:rPr>
        <w:t>）</w:t>
      </w:r>
      <w:r w:rsidR="004E4B7D">
        <w:rPr>
          <w:rFonts w:asciiTheme="minorEastAsia" w:eastAsiaTheme="minorEastAsia" w:hAnsiTheme="minorEastAsia" w:hint="eastAsia"/>
          <w:b/>
          <w:sz w:val="30"/>
          <w:szCs w:val="30"/>
          <w:bdr w:val="single" w:sz="4" w:space="0" w:color="auto"/>
          <w:shd w:val="pct15" w:color="auto" w:fill="FFFFFF"/>
        </w:rPr>
        <w:t xml:space="preserve">　　　　　　　　</w:t>
      </w:r>
    </w:p>
    <w:p w:rsidR="00821570" w:rsidRDefault="00821570" w:rsidP="00AC265A">
      <w:pPr>
        <w:snapToGrid w:val="0"/>
        <w:spacing w:line="360" w:lineRule="atLeast"/>
        <w:ind w:right="960" w:firstLineChars="200" w:firstLine="480"/>
        <w:rPr>
          <w:rFonts w:asciiTheme="minorEastAsia" w:eastAsiaTheme="minorEastAsia" w:hAnsiTheme="minorEastAsia"/>
          <w:sz w:val="24"/>
          <w:szCs w:val="22"/>
          <w:u w:val="single"/>
        </w:rPr>
      </w:pPr>
    </w:p>
    <w:p w:rsidR="00700E6D" w:rsidRPr="00700E6D" w:rsidRDefault="006A212C" w:rsidP="00AC265A">
      <w:pPr>
        <w:snapToGrid w:val="0"/>
        <w:spacing w:line="360" w:lineRule="atLeast"/>
        <w:ind w:right="960"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u w:val="single"/>
        </w:rPr>
        <w:t xml:space="preserve">活動の名称　</w:t>
      </w:r>
      <w:r w:rsidRPr="006A212C">
        <w:rPr>
          <w:rFonts w:asciiTheme="minorEastAsia" w:eastAsiaTheme="minorEastAsia" w:hAnsiTheme="minorEastAsia" w:hint="eastAsia"/>
          <w:sz w:val="24"/>
          <w:szCs w:val="22"/>
          <w:u w:val="single"/>
        </w:rPr>
        <w:t xml:space="preserve">　　　　　　　　　　</w:t>
      </w:r>
      <w:r w:rsidR="00700E6D">
        <w:rPr>
          <w:rFonts w:asciiTheme="minorEastAsia" w:eastAsiaTheme="minorEastAsia" w:hAnsiTheme="minorEastAsia" w:hint="eastAsia"/>
          <w:sz w:val="24"/>
          <w:szCs w:val="22"/>
          <w:u w:val="single"/>
        </w:rPr>
        <w:t xml:space="preserve">　</w:t>
      </w:r>
      <w:r w:rsidR="00700E6D">
        <w:rPr>
          <w:rFonts w:asciiTheme="minorEastAsia" w:eastAsiaTheme="minorEastAsia" w:hAnsiTheme="minorEastAsia" w:hint="eastAsia"/>
          <w:sz w:val="24"/>
          <w:szCs w:val="22"/>
        </w:rPr>
        <w:t xml:space="preserve">　　</w:t>
      </w:r>
      <w:r w:rsidR="00700E6D" w:rsidRPr="00700E6D">
        <w:rPr>
          <w:rFonts w:asciiTheme="minorEastAsia" w:eastAsiaTheme="minorEastAsia" w:hAnsiTheme="minorEastAsia" w:hint="eastAsia"/>
          <w:sz w:val="24"/>
          <w:szCs w:val="22"/>
          <w:u w:val="single"/>
        </w:rPr>
        <w:t xml:space="preserve">記入日　　</w:t>
      </w:r>
      <w:r w:rsidR="00700E6D">
        <w:rPr>
          <w:rFonts w:asciiTheme="minorEastAsia" w:eastAsiaTheme="minorEastAsia" w:hAnsiTheme="minorEastAsia" w:hint="eastAsia"/>
          <w:sz w:val="24"/>
          <w:szCs w:val="22"/>
          <w:u w:val="single"/>
        </w:rPr>
        <w:t xml:space="preserve">　　</w:t>
      </w:r>
      <w:r w:rsidR="00700E6D" w:rsidRPr="00700E6D">
        <w:rPr>
          <w:rFonts w:asciiTheme="minorEastAsia" w:eastAsiaTheme="minorEastAsia" w:hAnsiTheme="minorEastAsia" w:hint="eastAsia"/>
          <w:sz w:val="24"/>
          <w:szCs w:val="22"/>
          <w:u w:val="single"/>
        </w:rPr>
        <w:t>年　　月　　日</w:t>
      </w:r>
    </w:p>
    <w:tbl>
      <w:tblPr>
        <w:tblStyle w:val="a3"/>
        <w:tblW w:w="0" w:type="auto"/>
        <w:tblInd w:w="279" w:type="dxa"/>
        <w:tblLook w:val="04A0" w:firstRow="1" w:lastRow="0" w:firstColumn="1" w:lastColumn="0" w:noHBand="0" w:noVBand="1"/>
      </w:tblPr>
      <w:tblGrid>
        <w:gridCol w:w="8392"/>
        <w:gridCol w:w="1014"/>
      </w:tblGrid>
      <w:tr w:rsidR="008863E5" w:rsidRPr="008863E5" w:rsidTr="00821570">
        <w:trPr>
          <w:trHeight w:val="390"/>
        </w:trPr>
        <w:tc>
          <w:tcPr>
            <w:tcW w:w="8392" w:type="dxa"/>
            <w:vAlign w:val="center"/>
          </w:tcPr>
          <w:p w:rsidR="00657732" w:rsidRPr="008863E5" w:rsidRDefault="00C4100A" w:rsidP="00657732">
            <w:pPr>
              <w:snapToGrid w:val="0"/>
              <w:spacing w:line="360" w:lineRule="atLeast"/>
              <w:jc w:val="center"/>
              <w:rPr>
                <w:rFonts w:asciiTheme="minorEastAsia" w:eastAsiaTheme="minorEastAsia" w:hAnsiTheme="minorEastAsia"/>
                <w:szCs w:val="21"/>
              </w:rPr>
            </w:pPr>
            <w:r w:rsidRPr="008863E5">
              <w:rPr>
                <w:rFonts w:asciiTheme="minorEastAsia" w:eastAsiaTheme="minorEastAsia" w:hAnsiTheme="minorEastAsia" w:hint="eastAsia"/>
                <w:szCs w:val="21"/>
              </w:rPr>
              <w:t>確認項目</w:t>
            </w:r>
          </w:p>
        </w:tc>
        <w:tc>
          <w:tcPr>
            <w:tcW w:w="1014" w:type="dxa"/>
          </w:tcPr>
          <w:p w:rsidR="00C4100A" w:rsidRPr="008863E5" w:rsidRDefault="00C4100A" w:rsidP="00297C0B">
            <w:pPr>
              <w:snapToGrid w:val="0"/>
              <w:spacing w:line="360" w:lineRule="atLeast"/>
              <w:rPr>
                <w:rFonts w:asciiTheme="minorEastAsia" w:eastAsiaTheme="minorEastAsia" w:hAnsiTheme="minorEastAsia"/>
                <w:szCs w:val="21"/>
              </w:rPr>
            </w:pPr>
            <w:r w:rsidRPr="00BC39C8">
              <w:rPr>
                <w:rFonts w:asciiTheme="minorEastAsia" w:eastAsiaTheme="minorEastAsia" w:hAnsiTheme="minorEastAsia" w:hint="eastAsia"/>
                <w:sz w:val="18"/>
                <w:szCs w:val="18"/>
              </w:rPr>
              <w:t>チェック欄</w:t>
            </w:r>
            <w:r w:rsidRPr="008863E5">
              <w:rPr>
                <w:rFonts w:asciiTheme="minorEastAsia" w:eastAsiaTheme="minorEastAsia" w:hAnsiTheme="minorEastAsia" w:hint="eastAsia"/>
                <w:szCs w:val="21"/>
              </w:rPr>
              <w:t>☑</w:t>
            </w:r>
          </w:p>
        </w:tc>
      </w:tr>
      <w:tr w:rsidR="008863E5" w:rsidRPr="008863E5" w:rsidTr="00821570">
        <w:trPr>
          <w:trHeight w:val="435"/>
        </w:trPr>
        <w:tc>
          <w:tcPr>
            <w:tcW w:w="9406" w:type="dxa"/>
            <w:gridSpan w:val="2"/>
            <w:shd w:val="clear" w:color="auto" w:fill="EEECE1" w:themeFill="background2"/>
          </w:tcPr>
          <w:p w:rsidR="00657732" w:rsidRPr="00F276EE" w:rsidRDefault="00F276EE" w:rsidP="00725EF2">
            <w:pPr>
              <w:snapToGrid w:val="0"/>
              <w:spacing w:line="360" w:lineRule="atLeast"/>
              <w:rPr>
                <w:rFonts w:asciiTheme="minorEastAsia" w:eastAsiaTheme="minorEastAsia" w:hAnsiTheme="minorEastAsia"/>
                <w:b/>
                <w:szCs w:val="21"/>
                <w:shd w:val="pct15" w:color="auto" w:fill="FFFFFF"/>
              </w:rPr>
            </w:pPr>
            <w:r w:rsidRPr="00F276EE">
              <w:rPr>
                <w:rFonts w:asciiTheme="minorEastAsia" w:eastAsiaTheme="minorEastAsia" w:hAnsiTheme="minorEastAsia" w:hint="eastAsia"/>
                <w:b/>
                <w:szCs w:val="21"/>
              </w:rPr>
              <w:t>１　運営</w:t>
            </w:r>
            <w:r w:rsidR="00725EF2" w:rsidRPr="00F276EE">
              <w:rPr>
                <w:rFonts w:asciiTheme="minorEastAsia" w:eastAsiaTheme="minorEastAsia" w:hAnsiTheme="minorEastAsia" w:hint="eastAsia"/>
                <w:b/>
                <w:szCs w:val="21"/>
              </w:rPr>
              <w:t>スタッフの感染拡大防止意識の醸成に関すること</w:t>
            </w:r>
          </w:p>
        </w:tc>
      </w:tr>
      <w:tr w:rsidR="008863E5" w:rsidRPr="008863E5" w:rsidTr="00821570">
        <w:trPr>
          <w:trHeight w:val="885"/>
        </w:trPr>
        <w:tc>
          <w:tcPr>
            <w:tcW w:w="8392" w:type="dxa"/>
          </w:tcPr>
          <w:p w:rsidR="00657732" w:rsidRPr="008863E5" w:rsidRDefault="00657732" w:rsidP="00905E07">
            <w:pPr>
              <w:pStyle w:val="ab"/>
              <w:numPr>
                <w:ilvl w:val="0"/>
                <w:numId w:val="25"/>
              </w:numPr>
              <w:snapToGrid w:val="0"/>
              <w:spacing w:line="360" w:lineRule="atLeast"/>
              <w:ind w:leftChars="0" w:left="271" w:hanging="271"/>
              <w:jc w:val="left"/>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00725EF2">
              <w:rPr>
                <w:rFonts w:asciiTheme="minorEastAsia" w:eastAsiaTheme="minorEastAsia" w:hAnsiTheme="minorEastAsia" w:hint="eastAsia"/>
                <w:szCs w:val="21"/>
              </w:rPr>
              <w:t>子ども食堂・学習支援</w:t>
            </w:r>
            <w:r w:rsidRPr="008863E5">
              <w:rPr>
                <w:rFonts w:asciiTheme="minorEastAsia" w:eastAsiaTheme="minorEastAsia" w:hAnsiTheme="minorEastAsia" w:hint="eastAsia"/>
                <w:szCs w:val="21"/>
              </w:rPr>
              <w:t>における感染拡大防止に向けた取組方針</w:t>
            </w:r>
            <w:r w:rsidR="00905E07">
              <w:rPr>
                <w:rFonts w:asciiTheme="minorEastAsia" w:eastAsiaTheme="minorEastAsia" w:hAnsiTheme="minorEastAsia" w:hint="eastAsia"/>
                <w:szCs w:val="21"/>
              </w:rPr>
              <w:t>や感染拡大防止に向けた取り組みを運営</w:t>
            </w:r>
            <w:r w:rsidR="00725EF2">
              <w:rPr>
                <w:rFonts w:asciiTheme="minorEastAsia" w:eastAsiaTheme="minorEastAsia" w:hAnsiTheme="minorEastAsia" w:hint="eastAsia"/>
                <w:szCs w:val="21"/>
              </w:rPr>
              <w:t>スタッフ</w:t>
            </w:r>
            <w:r w:rsidR="00905E07">
              <w:rPr>
                <w:rFonts w:asciiTheme="minorEastAsia" w:eastAsiaTheme="minorEastAsia" w:hAnsiTheme="minorEastAsia" w:hint="eastAsia"/>
                <w:szCs w:val="21"/>
              </w:rPr>
              <w:t>全員</w:t>
            </w:r>
            <w:r w:rsidR="00725EF2">
              <w:rPr>
                <w:rFonts w:asciiTheme="minorEastAsia" w:eastAsiaTheme="minorEastAsia" w:hAnsiTheme="minorEastAsia" w:hint="eastAsia"/>
                <w:szCs w:val="21"/>
              </w:rPr>
              <w:t>に対し伝達しているか</w:t>
            </w:r>
            <w:r w:rsidRPr="008863E5">
              <w:rPr>
                <w:rFonts w:asciiTheme="minorEastAsia" w:eastAsiaTheme="minorEastAsia" w:hAnsiTheme="minorEastAsia" w:hint="eastAsia"/>
                <w:szCs w:val="21"/>
              </w:rPr>
              <w:t>。</w:t>
            </w:r>
          </w:p>
        </w:tc>
        <w:tc>
          <w:tcPr>
            <w:tcW w:w="1014" w:type="dxa"/>
          </w:tcPr>
          <w:p w:rsidR="00657732" w:rsidRPr="008863E5" w:rsidRDefault="00657732" w:rsidP="00657732">
            <w:pPr>
              <w:snapToGrid w:val="0"/>
              <w:spacing w:line="360" w:lineRule="atLeast"/>
              <w:rPr>
                <w:rFonts w:asciiTheme="minorEastAsia" w:eastAsiaTheme="minorEastAsia" w:hAnsiTheme="minorEastAsia"/>
                <w:szCs w:val="21"/>
              </w:rPr>
            </w:pPr>
          </w:p>
        </w:tc>
      </w:tr>
      <w:tr w:rsidR="008863E5" w:rsidRPr="008863E5" w:rsidTr="00821570">
        <w:trPr>
          <w:trHeight w:val="852"/>
        </w:trPr>
        <w:tc>
          <w:tcPr>
            <w:tcW w:w="8392" w:type="dxa"/>
          </w:tcPr>
          <w:p w:rsidR="00657732" w:rsidRPr="008863E5" w:rsidRDefault="00905E07" w:rsidP="004173A2">
            <w:pPr>
              <w:pStyle w:val="ab"/>
              <w:numPr>
                <w:ilvl w:val="0"/>
                <w:numId w:val="25"/>
              </w:numPr>
              <w:snapToGrid w:val="0"/>
              <w:spacing w:line="36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 xml:space="preserve">　運営スタッフ</w:t>
            </w:r>
            <w:r w:rsidR="004173A2" w:rsidRPr="008863E5">
              <w:rPr>
                <w:rFonts w:asciiTheme="minorEastAsia" w:eastAsiaTheme="minorEastAsia" w:hAnsiTheme="minorEastAsia" w:hint="eastAsia"/>
                <w:szCs w:val="21"/>
              </w:rPr>
              <w:t>等</w:t>
            </w:r>
            <w:r>
              <w:rPr>
                <w:rFonts w:asciiTheme="minorEastAsia" w:eastAsiaTheme="minorEastAsia" w:hAnsiTheme="minorEastAsia" w:hint="eastAsia"/>
                <w:szCs w:val="21"/>
              </w:rPr>
              <w:t>間での情報共有を密にし、感染防止に向けた取り組みを運営スタッフ</w:t>
            </w:r>
            <w:r w:rsidR="004173A2" w:rsidRPr="008863E5">
              <w:rPr>
                <w:rFonts w:asciiTheme="minorEastAsia" w:eastAsiaTheme="minorEastAsia" w:hAnsiTheme="minorEastAsia" w:hint="eastAsia"/>
                <w:szCs w:val="21"/>
              </w:rPr>
              <w:t>等</w:t>
            </w:r>
            <w:r w:rsidR="00657732" w:rsidRPr="008863E5">
              <w:rPr>
                <w:rFonts w:asciiTheme="minorEastAsia" w:eastAsiaTheme="minorEastAsia" w:hAnsiTheme="minorEastAsia" w:hint="eastAsia"/>
                <w:szCs w:val="21"/>
              </w:rPr>
              <w:t>が連携し進めているか。</w:t>
            </w:r>
          </w:p>
        </w:tc>
        <w:tc>
          <w:tcPr>
            <w:tcW w:w="1014" w:type="dxa"/>
          </w:tcPr>
          <w:p w:rsidR="00657732" w:rsidRPr="008863E5" w:rsidRDefault="00657732" w:rsidP="00657732">
            <w:pPr>
              <w:snapToGrid w:val="0"/>
              <w:spacing w:line="360" w:lineRule="atLeast"/>
              <w:rPr>
                <w:rFonts w:asciiTheme="minorEastAsia" w:eastAsiaTheme="minorEastAsia" w:hAnsiTheme="minorEastAsia"/>
                <w:szCs w:val="21"/>
              </w:rPr>
            </w:pPr>
          </w:p>
        </w:tc>
      </w:tr>
      <w:tr w:rsidR="008863E5" w:rsidRPr="008863E5" w:rsidTr="00821570">
        <w:trPr>
          <w:trHeight w:val="362"/>
        </w:trPr>
        <w:tc>
          <w:tcPr>
            <w:tcW w:w="9406" w:type="dxa"/>
            <w:gridSpan w:val="2"/>
            <w:shd w:val="clear" w:color="auto" w:fill="EEECE1" w:themeFill="background2"/>
          </w:tcPr>
          <w:p w:rsidR="00F276EE" w:rsidRPr="00F276EE" w:rsidRDefault="00F276EE" w:rsidP="00657732">
            <w:pPr>
              <w:snapToGrid w:val="0"/>
              <w:spacing w:line="360" w:lineRule="atLeast"/>
              <w:rPr>
                <w:rFonts w:asciiTheme="minorEastAsia" w:eastAsiaTheme="minorEastAsia" w:hAnsiTheme="minorEastAsia"/>
                <w:b/>
                <w:szCs w:val="21"/>
              </w:rPr>
            </w:pPr>
            <w:r w:rsidRPr="00F276EE">
              <w:rPr>
                <w:rFonts w:asciiTheme="minorEastAsia" w:eastAsiaTheme="minorEastAsia" w:hAnsiTheme="minorEastAsia" w:hint="eastAsia"/>
                <w:b/>
                <w:szCs w:val="21"/>
              </w:rPr>
              <w:t>２　予防に関すること</w:t>
            </w:r>
          </w:p>
        </w:tc>
      </w:tr>
      <w:tr w:rsidR="008863E5" w:rsidRPr="008863E5" w:rsidTr="00821570">
        <w:tc>
          <w:tcPr>
            <w:tcW w:w="8392" w:type="dxa"/>
          </w:tcPr>
          <w:p w:rsidR="00657732" w:rsidRPr="008863E5" w:rsidRDefault="00657732" w:rsidP="00F276EE">
            <w:pPr>
              <w:pStyle w:val="ab"/>
              <w:numPr>
                <w:ilvl w:val="0"/>
                <w:numId w:val="35"/>
              </w:numPr>
              <w:snapToGrid w:val="0"/>
              <w:spacing w:line="360" w:lineRule="atLeast"/>
              <w:ind w:leftChars="0"/>
              <w:rPr>
                <w:rFonts w:asciiTheme="minorEastAsia" w:eastAsiaTheme="minorEastAsia" w:hAnsiTheme="minorEastAsia"/>
                <w:szCs w:val="21"/>
              </w:rPr>
            </w:pPr>
            <w:r w:rsidRPr="00F276EE">
              <w:rPr>
                <w:rFonts w:asciiTheme="minorEastAsia" w:eastAsiaTheme="minorEastAsia" w:hAnsiTheme="minorEastAsia" w:hint="eastAsia"/>
                <w:szCs w:val="21"/>
              </w:rPr>
              <w:t xml:space="preserve">　マスク着用を含む咳エチケット（咳やくしゃみをする際に、マスクやティッ</w:t>
            </w:r>
            <w:r w:rsidRPr="008863E5">
              <w:rPr>
                <w:rFonts w:asciiTheme="minorEastAsia" w:eastAsiaTheme="minorEastAsia" w:hAnsiTheme="minorEastAsia" w:hint="eastAsia"/>
                <w:szCs w:val="21"/>
              </w:rPr>
              <w:t>シュ、ハンカチ、袖を使って口や鼻をおさえる）が行われているか。</w:t>
            </w:r>
          </w:p>
        </w:tc>
        <w:tc>
          <w:tcPr>
            <w:tcW w:w="1014" w:type="dxa"/>
          </w:tcPr>
          <w:p w:rsidR="00657732" w:rsidRPr="008863E5" w:rsidRDefault="00657732" w:rsidP="00657732">
            <w:pPr>
              <w:snapToGrid w:val="0"/>
              <w:spacing w:line="360" w:lineRule="atLeast"/>
              <w:rPr>
                <w:rFonts w:asciiTheme="minorEastAsia" w:eastAsiaTheme="minorEastAsia" w:hAnsiTheme="minorEastAsia"/>
                <w:szCs w:val="21"/>
              </w:rPr>
            </w:pPr>
          </w:p>
        </w:tc>
      </w:tr>
      <w:tr w:rsidR="008863E5" w:rsidRPr="008863E5" w:rsidTr="00821570">
        <w:tc>
          <w:tcPr>
            <w:tcW w:w="8392" w:type="dxa"/>
          </w:tcPr>
          <w:p w:rsidR="00657732" w:rsidRPr="008863E5" w:rsidRDefault="004173A2" w:rsidP="004173A2">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②</w:t>
            </w:r>
            <w:r w:rsidR="00657732" w:rsidRPr="008863E5">
              <w:rPr>
                <w:rFonts w:asciiTheme="minorEastAsia" w:eastAsiaTheme="minorEastAsia" w:hAnsiTheme="minorEastAsia" w:hint="eastAsia"/>
                <w:szCs w:val="21"/>
              </w:rPr>
              <w:t xml:space="preserve">　手洗い、アルコール消毒等が行われているか。</w:t>
            </w:r>
          </w:p>
        </w:tc>
        <w:tc>
          <w:tcPr>
            <w:tcW w:w="1014" w:type="dxa"/>
          </w:tcPr>
          <w:p w:rsidR="00657732" w:rsidRPr="008863E5" w:rsidRDefault="00657732" w:rsidP="00657732">
            <w:pPr>
              <w:snapToGrid w:val="0"/>
              <w:spacing w:line="360" w:lineRule="atLeast"/>
              <w:rPr>
                <w:rFonts w:asciiTheme="minorEastAsia" w:eastAsiaTheme="minorEastAsia" w:hAnsiTheme="minorEastAsia"/>
                <w:szCs w:val="21"/>
              </w:rPr>
            </w:pPr>
          </w:p>
        </w:tc>
      </w:tr>
      <w:tr w:rsidR="008863E5" w:rsidRPr="008863E5" w:rsidTr="00821570">
        <w:trPr>
          <w:trHeight w:val="746"/>
        </w:trPr>
        <w:tc>
          <w:tcPr>
            <w:tcW w:w="8392" w:type="dxa"/>
          </w:tcPr>
          <w:p w:rsidR="009D3D0C" w:rsidRPr="008863E5" w:rsidRDefault="009D3D0C" w:rsidP="009D3D0C">
            <w:pPr>
              <w:snapToGrid w:val="0"/>
              <w:spacing w:line="360" w:lineRule="atLeast"/>
              <w:ind w:left="21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③　居室や共有スペースなどの部屋のこまめな換気を行っているか。なお、換気の際は衣服等の温度調節に配慮すること。</w:t>
            </w:r>
          </w:p>
        </w:tc>
        <w:tc>
          <w:tcPr>
            <w:tcW w:w="1014" w:type="dxa"/>
          </w:tcPr>
          <w:p w:rsidR="009D3D0C" w:rsidRPr="008863E5" w:rsidRDefault="009D3D0C" w:rsidP="009D3D0C">
            <w:pPr>
              <w:snapToGrid w:val="0"/>
              <w:spacing w:line="360" w:lineRule="atLeast"/>
              <w:rPr>
                <w:rFonts w:asciiTheme="minorEastAsia" w:eastAsiaTheme="minorEastAsia" w:hAnsiTheme="minorEastAsia"/>
                <w:szCs w:val="21"/>
              </w:rPr>
            </w:pPr>
          </w:p>
        </w:tc>
      </w:tr>
      <w:tr w:rsidR="008863E5" w:rsidRPr="008863E5" w:rsidTr="00821570">
        <w:trPr>
          <w:trHeight w:val="826"/>
        </w:trPr>
        <w:tc>
          <w:tcPr>
            <w:tcW w:w="8392" w:type="dxa"/>
          </w:tcPr>
          <w:p w:rsidR="009D3D0C" w:rsidRPr="00821570" w:rsidRDefault="009D3D0C" w:rsidP="00821570">
            <w:pPr>
              <w:pStyle w:val="ab"/>
              <w:numPr>
                <w:ilvl w:val="0"/>
                <w:numId w:val="36"/>
              </w:numPr>
              <w:snapToGrid w:val="0"/>
              <w:spacing w:line="360" w:lineRule="atLeast"/>
              <w:ind w:leftChars="0"/>
              <w:rPr>
                <w:rFonts w:asciiTheme="minorEastAsia" w:eastAsiaTheme="minorEastAsia" w:hAnsiTheme="minorEastAsia"/>
                <w:szCs w:val="21"/>
              </w:rPr>
            </w:pPr>
            <w:r w:rsidRPr="00821570">
              <w:rPr>
                <w:rFonts w:asciiTheme="minorEastAsia" w:eastAsiaTheme="minorEastAsia" w:hAnsiTheme="minorEastAsia" w:hint="eastAsia"/>
                <w:szCs w:val="21"/>
              </w:rPr>
              <w:t>トイレのドアノブや取手、パソコン、エレベーターのボタンなど複数の</w:t>
            </w:r>
            <w:r w:rsidR="00F276EE" w:rsidRPr="00821570">
              <w:rPr>
                <w:rFonts w:asciiTheme="minorEastAsia" w:eastAsiaTheme="minorEastAsia" w:hAnsiTheme="minorEastAsia" w:hint="eastAsia"/>
                <w:szCs w:val="21"/>
              </w:rPr>
              <w:t>者</w:t>
            </w:r>
            <w:r w:rsidRPr="00821570">
              <w:rPr>
                <w:rFonts w:asciiTheme="minorEastAsia" w:eastAsiaTheme="minorEastAsia" w:hAnsiTheme="minorEastAsia" w:hint="eastAsia"/>
                <w:szCs w:val="21"/>
              </w:rPr>
              <w:t>が共有するものについて、定期的に消毒用エタノール等で清拭し、消毒を行っているか。</w:t>
            </w:r>
          </w:p>
        </w:tc>
        <w:tc>
          <w:tcPr>
            <w:tcW w:w="1014" w:type="dxa"/>
          </w:tcPr>
          <w:p w:rsidR="009D3D0C" w:rsidRPr="008863E5" w:rsidRDefault="009D3D0C" w:rsidP="009D3D0C">
            <w:pPr>
              <w:snapToGrid w:val="0"/>
              <w:spacing w:line="360" w:lineRule="atLeast"/>
              <w:rPr>
                <w:rFonts w:asciiTheme="minorEastAsia" w:eastAsiaTheme="minorEastAsia" w:hAnsiTheme="minorEastAsia"/>
                <w:szCs w:val="21"/>
              </w:rPr>
            </w:pPr>
          </w:p>
        </w:tc>
      </w:tr>
      <w:tr w:rsidR="008863E5" w:rsidRPr="008863E5" w:rsidTr="00821570">
        <w:trPr>
          <w:trHeight w:val="845"/>
        </w:trPr>
        <w:tc>
          <w:tcPr>
            <w:tcW w:w="8392" w:type="dxa"/>
          </w:tcPr>
          <w:p w:rsidR="009D3D0C" w:rsidRPr="00F276EE" w:rsidRDefault="000F0284" w:rsidP="001C093D">
            <w:pPr>
              <w:pStyle w:val="ab"/>
              <w:numPr>
                <w:ilvl w:val="0"/>
                <w:numId w:val="36"/>
              </w:numPr>
              <w:snapToGrid w:val="0"/>
              <w:spacing w:line="360" w:lineRule="atLeast"/>
              <w:ind w:leftChars="0" w:left="210" w:hangingChars="100" w:hanging="210"/>
              <w:rPr>
                <w:rFonts w:asciiTheme="minorEastAsia" w:eastAsiaTheme="minorEastAsia" w:hAnsiTheme="minorEastAsia"/>
                <w:szCs w:val="21"/>
              </w:rPr>
            </w:pPr>
            <w:r w:rsidRPr="00F276EE">
              <w:rPr>
                <w:rFonts w:asciiTheme="minorEastAsia" w:eastAsiaTheme="minorEastAsia" w:hAnsiTheme="minorEastAsia" w:hint="eastAsia"/>
                <w:szCs w:val="21"/>
              </w:rPr>
              <w:t xml:space="preserve">　①～④については</w:t>
            </w:r>
            <w:r w:rsidR="00905E07" w:rsidRPr="00F276EE">
              <w:rPr>
                <w:rFonts w:asciiTheme="minorEastAsia" w:eastAsiaTheme="minorEastAsia" w:hAnsiTheme="minorEastAsia" w:hint="eastAsia"/>
                <w:szCs w:val="21"/>
              </w:rPr>
              <w:t>運営スタッフ、</w:t>
            </w:r>
            <w:r w:rsidR="001C093D">
              <w:rPr>
                <w:rFonts w:asciiTheme="minorEastAsia" w:eastAsiaTheme="minorEastAsia" w:hAnsiTheme="minorEastAsia" w:hint="eastAsia"/>
                <w:szCs w:val="21"/>
              </w:rPr>
              <w:t>こども等来所者</w:t>
            </w:r>
            <w:r w:rsidR="009D3D0C" w:rsidRPr="00F276EE">
              <w:rPr>
                <w:rFonts w:asciiTheme="minorEastAsia" w:eastAsiaTheme="minorEastAsia" w:hAnsiTheme="minorEastAsia" w:hint="eastAsia"/>
                <w:szCs w:val="21"/>
              </w:rPr>
              <w:t>のみならず、</w:t>
            </w:r>
            <w:r w:rsidR="001C093D">
              <w:rPr>
                <w:rFonts w:asciiTheme="minorEastAsia" w:eastAsiaTheme="minorEastAsia" w:hAnsiTheme="minorEastAsia" w:hint="eastAsia"/>
                <w:szCs w:val="21"/>
              </w:rPr>
              <w:t>物資搬入業者等、接触する可能性があると考えられる者を含めて</w:t>
            </w:r>
            <w:r w:rsidR="009D3D0C" w:rsidRPr="00F276EE">
              <w:rPr>
                <w:rFonts w:asciiTheme="minorEastAsia" w:eastAsiaTheme="minorEastAsia" w:hAnsiTheme="minorEastAsia" w:hint="eastAsia"/>
                <w:szCs w:val="21"/>
              </w:rPr>
              <w:t>対策が徹底されているか。</w:t>
            </w:r>
          </w:p>
        </w:tc>
        <w:tc>
          <w:tcPr>
            <w:tcW w:w="1014" w:type="dxa"/>
          </w:tcPr>
          <w:p w:rsidR="009D3D0C" w:rsidRPr="008863E5" w:rsidRDefault="009D3D0C" w:rsidP="009D3D0C">
            <w:pPr>
              <w:snapToGrid w:val="0"/>
              <w:spacing w:line="360" w:lineRule="atLeast"/>
              <w:rPr>
                <w:rFonts w:asciiTheme="minorEastAsia" w:eastAsiaTheme="minorEastAsia" w:hAnsiTheme="minorEastAsia"/>
                <w:szCs w:val="21"/>
              </w:rPr>
            </w:pPr>
          </w:p>
        </w:tc>
      </w:tr>
      <w:tr w:rsidR="00821570" w:rsidRPr="008863E5" w:rsidTr="00821570">
        <w:trPr>
          <w:trHeight w:val="360"/>
        </w:trPr>
        <w:tc>
          <w:tcPr>
            <w:tcW w:w="8392" w:type="dxa"/>
          </w:tcPr>
          <w:p w:rsidR="00821570" w:rsidRPr="00821570" w:rsidRDefault="00821570" w:rsidP="00821570">
            <w:pPr>
              <w:snapToGrid w:val="0"/>
              <w:spacing w:line="36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821570">
              <w:rPr>
                <w:rFonts w:asciiTheme="minorEastAsia" w:eastAsiaTheme="minorEastAsia" w:hAnsiTheme="minorEastAsia" w:hint="eastAsia"/>
                <w:szCs w:val="21"/>
              </w:rPr>
              <w:t>鼻水、唾液等がついたごみは、ビニール袋に入れ、速やかに密閉して廃棄しているか。その際、必ずマスクや手袋を着用しているか。マスクや手袋を脱いだ後は、必ず石鹸と流水で手洗いしているか。</w:t>
            </w:r>
          </w:p>
        </w:tc>
        <w:tc>
          <w:tcPr>
            <w:tcW w:w="1014" w:type="dxa"/>
          </w:tcPr>
          <w:p w:rsidR="00821570" w:rsidRPr="008863E5" w:rsidRDefault="00821570" w:rsidP="00023180">
            <w:pPr>
              <w:snapToGrid w:val="0"/>
              <w:spacing w:line="360" w:lineRule="atLeast"/>
              <w:rPr>
                <w:rFonts w:asciiTheme="minorEastAsia" w:eastAsiaTheme="minorEastAsia" w:hAnsiTheme="minorEastAsia"/>
                <w:szCs w:val="21"/>
              </w:rPr>
            </w:pPr>
          </w:p>
        </w:tc>
      </w:tr>
      <w:tr w:rsidR="00821570" w:rsidRPr="008863E5" w:rsidTr="00821570">
        <w:trPr>
          <w:trHeight w:val="345"/>
        </w:trPr>
        <w:tc>
          <w:tcPr>
            <w:tcW w:w="8392" w:type="dxa"/>
          </w:tcPr>
          <w:p w:rsidR="00821570" w:rsidRPr="00821570" w:rsidRDefault="00821570" w:rsidP="00821570">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⑦　</w:t>
            </w:r>
            <w:r w:rsidRPr="00821570">
              <w:rPr>
                <w:rFonts w:asciiTheme="minorEastAsia" w:eastAsiaTheme="minorEastAsia" w:hAnsiTheme="minorEastAsia" w:hint="eastAsia"/>
                <w:szCs w:val="21"/>
              </w:rPr>
              <w:t>トイレの蓋を閉めて汚物を流すことを徹底しているか。</w:t>
            </w:r>
          </w:p>
        </w:tc>
        <w:tc>
          <w:tcPr>
            <w:tcW w:w="1014" w:type="dxa"/>
          </w:tcPr>
          <w:p w:rsidR="00821570" w:rsidRPr="008863E5" w:rsidRDefault="00821570" w:rsidP="00023180">
            <w:pPr>
              <w:snapToGrid w:val="0"/>
              <w:spacing w:line="360" w:lineRule="atLeast"/>
              <w:rPr>
                <w:rFonts w:asciiTheme="minorEastAsia" w:eastAsiaTheme="minorEastAsia" w:hAnsiTheme="minorEastAsia"/>
                <w:szCs w:val="21"/>
              </w:rPr>
            </w:pPr>
          </w:p>
        </w:tc>
      </w:tr>
      <w:tr w:rsidR="00821570" w:rsidRPr="008863E5" w:rsidTr="00821570">
        <w:trPr>
          <w:trHeight w:val="371"/>
        </w:trPr>
        <w:tc>
          <w:tcPr>
            <w:tcW w:w="8392" w:type="dxa"/>
          </w:tcPr>
          <w:p w:rsidR="00821570" w:rsidRPr="00821570" w:rsidRDefault="00821570" w:rsidP="00821570">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⑧　</w:t>
            </w:r>
            <w:r w:rsidRPr="00821570">
              <w:rPr>
                <w:rFonts w:asciiTheme="minorEastAsia" w:eastAsiaTheme="minorEastAsia" w:hAnsiTheme="minorEastAsia" w:hint="eastAsia"/>
                <w:szCs w:val="21"/>
              </w:rPr>
              <w:t>衣服は毎日洗濯ないし交換をしているか。</w:t>
            </w:r>
          </w:p>
        </w:tc>
        <w:tc>
          <w:tcPr>
            <w:tcW w:w="1014" w:type="dxa"/>
          </w:tcPr>
          <w:p w:rsidR="00821570" w:rsidRPr="008863E5" w:rsidRDefault="00821570" w:rsidP="00023180">
            <w:pPr>
              <w:snapToGrid w:val="0"/>
              <w:spacing w:line="360" w:lineRule="atLeast"/>
              <w:rPr>
                <w:rFonts w:asciiTheme="minorEastAsia" w:eastAsiaTheme="minorEastAsia" w:hAnsiTheme="minorEastAsia"/>
                <w:szCs w:val="21"/>
              </w:rPr>
            </w:pPr>
          </w:p>
        </w:tc>
      </w:tr>
      <w:tr w:rsidR="008863E5" w:rsidRPr="008863E5" w:rsidTr="00821570">
        <w:trPr>
          <w:trHeight w:val="1125"/>
        </w:trPr>
        <w:tc>
          <w:tcPr>
            <w:tcW w:w="8392" w:type="dxa"/>
          </w:tcPr>
          <w:p w:rsidR="009D3D0C" w:rsidRPr="001C093D" w:rsidRDefault="00821570" w:rsidP="001C093D">
            <w:pPr>
              <w:snapToGrid w:val="0"/>
              <w:spacing w:line="360" w:lineRule="atLeast"/>
              <w:ind w:left="210" w:hanging="210"/>
              <w:rPr>
                <w:rFonts w:asciiTheme="minorEastAsia" w:eastAsiaTheme="minorEastAsia" w:hAnsiTheme="minorEastAsia"/>
                <w:szCs w:val="21"/>
              </w:rPr>
            </w:pPr>
            <w:r>
              <w:rPr>
                <w:rFonts w:asciiTheme="minorEastAsia" w:eastAsiaTheme="minorEastAsia" w:hAnsiTheme="minorEastAsia" w:hint="eastAsia"/>
                <w:szCs w:val="21"/>
              </w:rPr>
              <w:t>⑨</w:t>
            </w:r>
            <w:r w:rsidR="001C093D" w:rsidRPr="001C093D">
              <w:rPr>
                <w:rFonts w:asciiTheme="minorEastAsia" w:eastAsiaTheme="minorEastAsia" w:hAnsiTheme="minorEastAsia" w:hint="eastAsia"/>
                <w:szCs w:val="21"/>
              </w:rPr>
              <w:t xml:space="preserve">　</w:t>
            </w:r>
            <w:r w:rsidR="00905E07" w:rsidRPr="001C093D">
              <w:rPr>
                <w:rFonts w:asciiTheme="minorEastAsia" w:eastAsiaTheme="minorEastAsia" w:hAnsiTheme="minorEastAsia" w:hint="eastAsia"/>
                <w:szCs w:val="21"/>
              </w:rPr>
              <w:t>運営スタッフにおいては、子ども食堂及び学習支援を実施する会場はもとより、会場</w:t>
            </w:r>
            <w:r w:rsidR="009D3D0C" w:rsidRPr="001C093D">
              <w:rPr>
                <w:rFonts w:asciiTheme="minorEastAsia" w:eastAsiaTheme="minorEastAsia" w:hAnsiTheme="minorEastAsia" w:hint="eastAsia"/>
                <w:szCs w:val="21"/>
              </w:rPr>
              <w:t>外でも「三つの密」（「換気が悪い密閉空間」、「多数が集まる密集場所」及び「間近で会話や発声をする密接場面」）が同時に重なる場を徹底して避けているか。</w:t>
            </w:r>
          </w:p>
        </w:tc>
        <w:tc>
          <w:tcPr>
            <w:tcW w:w="1014" w:type="dxa"/>
          </w:tcPr>
          <w:p w:rsidR="009D3D0C" w:rsidRPr="008863E5" w:rsidRDefault="009D3D0C" w:rsidP="009D3D0C">
            <w:pPr>
              <w:snapToGrid w:val="0"/>
              <w:spacing w:line="360" w:lineRule="atLeast"/>
              <w:rPr>
                <w:rFonts w:asciiTheme="minorEastAsia" w:eastAsiaTheme="minorEastAsia" w:hAnsiTheme="minorEastAsia"/>
                <w:szCs w:val="21"/>
              </w:rPr>
            </w:pPr>
          </w:p>
        </w:tc>
      </w:tr>
      <w:tr w:rsidR="008863E5" w:rsidRPr="008863E5" w:rsidTr="00821570">
        <w:trPr>
          <w:trHeight w:val="555"/>
        </w:trPr>
        <w:tc>
          <w:tcPr>
            <w:tcW w:w="8392" w:type="dxa"/>
          </w:tcPr>
          <w:p w:rsidR="00A81DEC" w:rsidRPr="001C093D" w:rsidRDefault="00821570" w:rsidP="001C093D">
            <w:pPr>
              <w:tabs>
                <w:tab w:val="left" w:pos="364"/>
              </w:tabs>
              <w:snapToGrid w:val="0"/>
              <w:spacing w:line="36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⑩</w:t>
            </w:r>
            <w:r w:rsidR="00905E07" w:rsidRPr="001C093D">
              <w:rPr>
                <w:rFonts w:asciiTheme="minorEastAsia" w:eastAsiaTheme="minorEastAsia" w:hAnsiTheme="minorEastAsia" w:hint="eastAsia"/>
                <w:szCs w:val="21"/>
              </w:rPr>
              <w:t xml:space="preserve">　運営スタッフ</w:t>
            </w:r>
            <w:r w:rsidR="00A81DEC" w:rsidRPr="001C093D">
              <w:rPr>
                <w:rFonts w:asciiTheme="minorEastAsia" w:eastAsiaTheme="minorEastAsia" w:hAnsiTheme="minorEastAsia" w:hint="eastAsia"/>
                <w:szCs w:val="21"/>
              </w:rPr>
              <w:t>においては、日常生活及び職場において、人混みや近距離での会話、多数の者が集まり室内において大きな声を出すことや歌うこと、呼気が激しくなるような運動を行うことを避けているか。</w:t>
            </w:r>
          </w:p>
        </w:tc>
        <w:tc>
          <w:tcPr>
            <w:tcW w:w="1014" w:type="dxa"/>
          </w:tcPr>
          <w:p w:rsidR="00A81DEC" w:rsidRPr="008863E5" w:rsidRDefault="00A81DEC" w:rsidP="00A81DEC">
            <w:pPr>
              <w:snapToGrid w:val="0"/>
              <w:spacing w:line="360" w:lineRule="atLeast"/>
              <w:rPr>
                <w:rFonts w:asciiTheme="minorEastAsia" w:eastAsiaTheme="minorEastAsia" w:hAnsiTheme="minorEastAsia"/>
                <w:szCs w:val="21"/>
              </w:rPr>
            </w:pPr>
          </w:p>
        </w:tc>
      </w:tr>
      <w:tr w:rsidR="008863E5" w:rsidRPr="008863E5" w:rsidTr="00821570">
        <w:trPr>
          <w:trHeight w:val="270"/>
        </w:trPr>
        <w:tc>
          <w:tcPr>
            <w:tcW w:w="8392" w:type="dxa"/>
          </w:tcPr>
          <w:p w:rsidR="00A81DEC" w:rsidRPr="008863E5" w:rsidRDefault="00821570" w:rsidP="00A81DEC">
            <w:pPr>
              <w:tabs>
                <w:tab w:val="left" w:pos="364"/>
              </w:tabs>
              <w:snapToGrid w:val="0"/>
              <w:spacing w:line="36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⑪</w:t>
            </w:r>
            <w:r w:rsidR="00905E07">
              <w:rPr>
                <w:rFonts w:asciiTheme="minorEastAsia" w:eastAsiaTheme="minorEastAsia" w:hAnsiTheme="minorEastAsia" w:hint="eastAsia"/>
                <w:szCs w:val="21"/>
              </w:rPr>
              <w:t xml:space="preserve">　運営スタッフ</w:t>
            </w:r>
            <w:r w:rsidR="00A81DEC" w:rsidRPr="008863E5">
              <w:rPr>
                <w:rFonts w:asciiTheme="minorEastAsia" w:eastAsiaTheme="minorEastAsia" w:hAnsiTheme="minorEastAsia" w:hint="eastAsia"/>
                <w:szCs w:val="21"/>
              </w:rPr>
              <w:t>においては、飲食店等においても「三つの密」のある場面は避けているか。また家族以外の多人数での会食を避けているか。</w:t>
            </w:r>
          </w:p>
        </w:tc>
        <w:tc>
          <w:tcPr>
            <w:tcW w:w="1014" w:type="dxa"/>
          </w:tcPr>
          <w:p w:rsidR="00A81DEC" w:rsidRPr="008863E5" w:rsidRDefault="00A81DEC" w:rsidP="00A81DEC">
            <w:pPr>
              <w:snapToGrid w:val="0"/>
              <w:spacing w:line="360" w:lineRule="atLeast"/>
              <w:rPr>
                <w:rFonts w:asciiTheme="minorEastAsia" w:eastAsiaTheme="minorEastAsia" w:hAnsiTheme="minorEastAsia"/>
                <w:szCs w:val="21"/>
              </w:rPr>
            </w:pPr>
          </w:p>
        </w:tc>
      </w:tr>
      <w:tr w:rsidR="00821570" w:rsidRPr="008863E5" w:rsidTr="00821570">
        <w:trPr>
          <w:trHeight w:val="270"/>
        </w:trPr>
        <w:tc>
          <w:tcPr>
            <w:tcW w:w="8392" w:type="dxa"/>
          </w:tcPr>
          <w:p w:rsidR="00821570" w:rsidRDefault="00821570" w:rsidP="00821570">
            <w:pPr>
              <w:tabs>
                <w:tab w:val="left" w:pos="364"/>
              </w:tabs>
              <w:snapToGrid w:val="0"/>
              <w:spacing w:line="360" w:lineRule="atLeas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⑫　</w:t>
            </w:r>
            <w:r w:rsidRPr="00821570">
              <w:rPr>
                <w:rFonts w:asciiTheme="minorEastAsia" w:eastAsiaTheme="minorEastAsia" w:hAnsiTheme="minorEastAsia" w:hint="eastAsia"/>
                <w:szCs w:val="21"/>
              </w:rPr>
              <w:t>妊娠中の職員等から、新型コロナウイルス感染症への感染のおそれに関する心理的なストレスが母体又は胎児の健康保持に影響があるとして、主治医や助産師から指導を受け、それを管理者に申し出た場合、管理者はこの指導に基づいて必要な措置を講じているか。</w:t>
            </w:r>
          </w:p>
          <w:p w:rsidR="00821570" w:rsidRDefault="00821570" w:rsidP="00821570">
            <w:pPr>
              <w:tabs>
                <w:tab w:val="left" w:pos="364"/>
              </w:tabs>
              <w:snapToGrid w:val="0"/>
              <w:spacing w:line="360" w:lineRule="atLeast"/>
              <w:rPr>
                <w:rFonts w:asciiTheme="minorEastAsia" w:eastAsiaTheme="minorEastAsia" w:hAnsiTheme="minorEastAsia"/>
                <w:szCs w:val="21"/>
              </w:rPr>
            </w:pPr>
          </w:p>
        </w:tc>
        <w:tc>
          <w:tcPr>
            <w:tcW w:w="1014" w:type="dxa"/>
          </w:tcPr>
          <w:p w:rsidR="00821570" w:rsidRPr="008863E5" w:rsidRDefault="00821570" w:rsidP="00A81DEC">
            <w:pPr>
              <w:snapToGrid w:val="0"/>
              <w:spacing w:line="360" w:lineRule="atLeast"/>
              <w:rPr>
                <w:rFonts w:asciiTheme="minorEastAsia" w:eastAsiaTheme="minorEastAsia" w:hAnsiTheme="minorEastAsia"/>
                <w:szCs w:val="21"/>
              </w:rPr>
            </w:pPr>
          </w:p>
        </w:tc>
      </w:tr>
      <w:tr w:rsidR="008863E5" w:rsidRPr="001C093D" w:rsidTr="00821570">
        <w:trPr>
          <w:trHeight w:val="360"/>
        </w:trPr>
        <w:tc>
          <w:tcPr>
            <w:tcW w:w="9406" w:type="dxa"/>
            <w:gridSpan w:val="2"/>
            <w:tcBorders>
              <w:bottom w:val="single" w:sz="4" w:space="0" w:color="auto"/>
            </w:tcBorders>
            <w:shd w:val="clear" w:color="auto" w:fill="EEECE1" w:themeFill="background2"/>
          </w:tcPr>
          <w:p w:rsidR="00E263E4" w:rsidRPr="001C093D" w:rsidRDefault="001C093D" w:rsidP="00A81DEC">
            <w:pPr>
              <w:snapToGrid w:val="0"/>
              <w:spacing w:line="360" w:lineRule="atLeast"/>
              <w:rPr>
                <w:rFonts w:asciiTheme="minorEastAsia" w:eastAsiaTheme="minorEastAsia" w:hAnsiTheme="minorEastAsia"/>
                <w:b/>
                <w:szCs w:val="21"/>
              </w:rPr>
            </w:pPr>
            <w:r w:rsidRPr="001C093D">
              <w:rPr>
                <w:rFonts w:asciiTheme="minorEastAsia" w:eastAsiaTheme="minorEastAsia" w:hAnsiTheme="minorEastAsia" w:hint="eastAsia"/>
                <w:b/>
                <w:szCs w:val="21"/>
              </w:rPr>
              <w:lastRenderedPageBreak/>
              <w:t>３</w:t>
            </w:r>
            <w:r w:rsidR="00E263E4" w:rsidRPr="001C093D">
              <w:rPr>
                <w:rFonts w:asciiTheme="minorEastAsia" w:eastAsiaTheme="minorEastAsia" w:hAnsiTheme="minorEastAsia" w:hint="eastAsia"/>
                <w:b/>
                <w:szCs w:val="21"/>
              </w:rPr>
              <w:t>「新しい生活様式」等を踏まえた感染対策</w:t>
            </w:r>
          </w:p>
        </w:tc>
      </w:tr>
      <w:tr w:rsidR="001C093D" w:rsidRPr="001C093D" w:rsidTr="00821570">
        <w:trPr>
          <w:trHeight w:val="360"/>
        </w:trPr>
        <w:tc>
          <w:tcPr>
            <w:tcW w:w="8392" w:type="dxa"/>
            <w:shd w:val="clear" w:color="auto" w:fill="auto"/>
          </w:tcPr>
          <w:p w:rsidR="001C093D" w:rsidRPr="008863E5" w:rsidRDefault="001C093D" w:rsidP="001C093D">
            <w:pPr>
              <w:snapToGrid w:val="0"/>
              <w:spacing w:line="360" w:lineRule="atLeast"/>
              <w:ind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新型コロナウイルス感染症対策専門家会議で示された「新しい生活様式の実践例」や「人との接触を8割減らす、10のポイント」も踏まえて職員等において感染対策を行っているか。</w:t>
            </w:r>
          </w:p>
          <w:p w:rsidR="001C093D" w:rsidRPr="008863E5" w:rsidRDefault="001C093D" w:rsidP="001C093D">
            <w:pPr>
              <w:snapToGrid w:val="0"/>
              <w:spacing w:line="360" w:lineRule="atLeast"/>
              <w:ind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※参考「新しい生活様式の実践例」</w:t>
            </w:r>
          </w:p>
          <w:p w:rsidR="001C093D" w:rsidRPr="008863E5" w:rsidRDefault="001C093D" w:rsidP="001C093D">
            <w:pPr>
              <w:snapToGrid w:val="0"/>
              <w:spacing w:line="360" w:lineRule="atLeast"/>
              <w:ind w:leftChars="100" w:left="210" w:firstLineChars="300" w:firstLine="63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hyperlink r:id="rId10" w:history="1">
              <w:r w:rsidRPr="008863E5">
                <w:rPr>
                  <w:rStyle w:val="ac"/>
                  <w:rFonts w:asciiTheme="minorEastAsia" w:eastAsiaTheme="minorEastAsia" w:hAnsiTheme="minorEastAsia"/>
                  <w:color w:val="auto"/>
                  <w:szCs w:val="21"/>
                </w:rPr>
                <w:t>https://www.mhlw.go.jp/content/10900000/000629000.pdf</w:t>
              </w:r>
            </w:hyperlink>
          </w:p>
          <w:p w:rsidR="001C093D" w:rsidRPr="008863E5" w:rsidRDefault="001C093D" w:rsidP="001C093D">
            <w:pPr>
              <w:snapToGrid w:val="0"/>
              <w:spacing w:line="360" w:lineRule="atLeast"/>
              <w:ind w:firstLineChars="400" w:firstLine="840"/>
              <w:rPr>
                <w:rFonts w:asciiTheme="minorEastAsia" w:eastAsiaTheme="minorEastAsia" w:hAnsiTheme="minorEastAsia"/>
                <w:szCs w:val="21"/>
              </w:rPr>
            </w:pPr>
            <w:r w:rsidRPr="008863E5">
              <w:rPr>
                <w:rFonts w:asciiTheme="minorEastAsia" w:eastAsiaTheme="minorEastAsia" w:hAnsiTheme="minorEastAsia" w:hint="eastAsia"/>
                <w:szCs w:val="21"/>
              </w:rPr>
              <w:t>「人との接触を8割減らす、10のポイント」</w:t>
            </w:r>
          </w:p>
          <w:p w:rsidR="001C093D" w:rsidRPr="00821570" w:rsidRDefault="008C48BF" w:rsidP="00821570">
            <w:pPr>
              <w:snapToGrid w:val="0"/>
              <w:spacing w:line="360" w:lineRule="atLeast"/>
              <w:ind w:firstLineChars="500" w:firstLine="1050"/>
              <w:rPr>
                <w:rFonts w:asciiTheme="minorEastAsia" w:eastAsiaTheme="minorEastAsia" w:hAnsiTheme="minorEastAsia"/>
                <w:szCs w:val="21"/>
              </w:rPr>
            </w:pPr>
            <w:hyperlink r:id="rId11" w:history="1">
              <w:r w:rsidR="001C093D" w:rsidRPr="008863E5">
                <w:rPr>
                  <w:rStyle w:val="ac"/>
                  <w:rFonts w:asciiTheme="minorEastAsia" w:eastAsiaTheme="minorEastAsia" w:hAnsiTheme="minorEastAsia"/>
                  <w:color w:val="auto"/>
                  <w:szCs w:val="21"/>
                </w:rPr>
                <w:t>https://www.mhlw.go.jp/content/10900000/000624642.pdf</w:t>
              </w:r>
            </w:hyperlink>
          </w:p>
        </w:tc>
        <w:tc>
          <w:tcPr>
            <w:tcW w:w="1014" w:type="dxa"/>
            <w:shd w:val="clear" w:color="auto" w:fill="auto"/>
          </w:tcPr>
          <w:p w:rsidR="001C093D" w:rsidRDefault="001C093D" w:rsidP="00A81DEC">
            <w:pPr>
              <w:snapToGrid w:val="0"/>
              <w:spacing w:line="360" w:lineRule="atLeast"/>
              <w:rPr>
                <w:rFonts w:asciiTheme="minorEastAsia" w:eastAsiaTheme="minorEastAsia" w:hAnsiTheme="minorEastAsia"/>
                <w:szCs w:val="21"/>
              </w:rPr>
            </w:pPr>
          </w:p>
          <w:p w:rsidR="001C093D" w:rsidRDefault="001C093D" w:rsidP="00A81DEC">
            <w:pPr>
              <w:snapToGrid w:val="0"/>
              <w:spacing w:line="360" w:lineRule="atLeast"/>
              <w:rPr>
                <w:rFonts w:asciiTheme="minorEastAsia" w:eastAsiaTheme="minorEastAsia" w:hAnsiTheme="minorEastAsia"/>
                <w:szCs w:val="21"/>
              </w:rPr>
            </w:pPr>
          </w:p>
          <w:p w:rsidR="001C093D" w:rsidRDefault="001C093D" w:rsidP="00A81DEC">
            <w:pPr>
              <w:snapToGrid w:val="0"/>
              <w:spacing w:line="360" w:lineRule="atLeast"/>
              <w:rPr>
                <w:rFonts w:asciiTheme="minorEastAsia" w:eastAsiaTheme="minorEastAsia" w:hAnsiTheme="minorEastAsia"/>
                <w:szCs w:val="21"/>
              </w:rPr>
            </w:pPr>
          </w:p>
          <w:p w:rsidR="001C093D" w:rsidRDefault="001C093D" w:rsidP="00A81DEC">
            <w:pPr>
              <w:snapToGrid w:val="0"/>
              <w:spacing w:line="360" w:lineRule="atLeast"/>
              <w:rPr>
                <w:rFonts w:asciiTheme="minorEastAsia" w:eastAsiaTheme="minorEastAsia" w:hAnsiTheme="minorEastAsia"/>
                <w:szCs w:val="21"/>
              </w:rPr>
            </w:pPr>
          </w:p>
          <w:p w:rsidR="001C093D" w:rsidRDefault="001C093D" w:rsidP="00A81DEC">
            <w:pPr>
              <w:snapToGrid w:val="0"/>
              <w:spacing w:line="360" w:lineRule="atLeast"/>
              <w:rPr>
                <w:rFonts w:asciiTheme="minorEastAsia" w:eastAsiaTheme="minorEastAsia" w:hAnsiTheme="minorEastAsia"/>
                <w:szCs w:val="21"/>
              </w:rPr>
            </w:pPr>
          </w:p>
          <w:p w:rsidR="001C093D" w:rsidRDefault="001C093D" w:rsidP="00A81DEC">
            <w:pPr>
              <w:snapToGrid w:val="0"/>
              <w:spacing w:line="360" w:lineRule="atLeast"/>
              <w:rPr>
                <w:rFonts w:asciiTheme="minorEastAsia" w:eastAsiaTheme="minorEastAsia" w:hAnsiTheme="minorEastAsia"/>
                <w:szCs w:val="21"/>
              </w:rPr>
            </w:pPr>
          </w:p>
          <w:p w:rsidR="001C093D" w:rsidRPr="001C093D" w:rsidRDefault="001C093D" w:rsidP="00A81DEC">
            <w:pPr>
              <w:snapToGrid w:val="0"/>
              <w:spacing w:line="360" w:lineRule="atLeast"/>
              <w:rPr>
                <w:rFonts w:asciiTheme="minorEastAsia" w:eastAsiaTheme="minorEastAsia" w:hAnsiTheme="minorEastAsia"/>
                <w:szCs w:val="21"/>
              </w:rPr>
            </w:pPr>
          </w:p>
        </w:tc>
      </w:tr>
      <w:tr w:rsidR="008863E5" w:rsidRPr="008863E5" w:rsidTr="00821570">
        <w:trPr>
          <w:trHeight w:val="5802"/>
        </w:trPr>
        <w:tc>
          <w:tcPr>
            <w:tcW w:w="8392" w:type="dxa"/>
          </w:tcPr>
          <w:p w:rsidR="00E263E4" w:rsidRPr="008863E5" w:rsidRDefault="00E263E4" w:rsidP="00E263E4">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【新しい生活様式の実践例】（抜粋）</w:t>
            </w:r>
          </w:p>
          <w:p w:rsidR="00E263E4" w:rsidRPr="008863E5" w:rsidRDefault="00E263E4" w:rsidP="00E263E4">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（１）一人ひとりの基本的感染対策</w:t>
            </w:r>
          </w:p>
          <w:p w:rsidR="00E263E4" w:rsidRPr="008863E5" w:rsidRDefault="00E263E4" w:rsidP="00E263E4">
            <w:pPr>
              <w:snapToGrid w:val="0"/>
              <w:spacing w:line="360" w:lineRule="atLeast"/>
              <w:ind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① 日々の暮らしの感染対策</w:t>
            </w:r>
          </w:p>
          <w:p w:rsidR="00E263E4" w:rsidRPr="008863E5" w:rsidRDefault="00E263E4" w:rsidP="00E263E4">
            <w:pPr>
              <w:snapToGrid w:val="0"/>
              <w:spacing w:line="360" w:lineRule="atLeast"/>
              <w:ind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・外出は、マスクを着用する。遊びにいくなら屋内より屋外を選ぶ。</w:t>
            </w:r>
          </w:p>
          <w:p w:rsidR="00E263E4" w:rsidRPr="008863E5" w:rsidRDefault="00E263E4" w:rsidP="00E263E4">
            <w:pPr>
              <w:snapToGrid w:val="0"/>
              <w:spacing w:line="360" w:lineRule="atLeast"/>
              <w:ind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・人との間隔は、できるだけ２ｍ（最低１ｍ）空ける。</w:t>
            </w:r>
          </w:p>
          <w:p w:rsidR="00E263E4" w:rsidRPr="008863E5" w:rsidRDefault="00E263E4" w:rsidP="00E263E4">
            <w:pPr>
              <w:snapToGrid w:val="0"/>
              <w:spacing w:line="360" w:lineRule="atLeast"/>
              <w:rPr>
                <w:rFonts w:asciiTheme="minorEastAsia" w:eastAsiaTheme="minorEastAsia" w:hAnsiTheme="minorEastAsia"/>
                <w:szCs w:val="21"/>
              </w:rPr>
            </w:pPr>
            <w:r w:rsidRPr="008863E5">
              <w:rPr>
                <w:rFonts w:asciiTheme="minorEastAsia" w:eastAsiaTheme="minorEastAsia" w:hAnsiTheme="minorEastAsia" w:hint="eastAsia"/>
                <w:szCs w:val="21"/>
              </w:rPr>
              <w:t xml:space="preserve">　・会話をする際は、可能な限り真正面を避ける。</w:t>
            </w:r>
          </w:p>
          <w:p w:rsidR="00E263E4" w:rsidRPr="008863E5" w:rsidRDefault="00E263E4" w:rsidP="00E263E4">
            <w:pPr>
              <w:snapToGrid w:val="0"/>
              <w:spacing w:line="360" w:lineRule="atLeast"/>
              <w:ind w:left="420" w:hangingChars="200" w:hanging="420"/>
              <w:rPr>
                <w:rFonts w:asciiTheme="minorEastAsia" w:eastAsiaTheme="minorEastAsia" w:hAnsiTheme="minorEastAsia"/>
                <w:szCs w:val="21"/>
              </w:rPr>
            </w:pPr>
            <w:r w:rsidRPr="008863E5">
              <w:rPr>
                <w:rFonts w:asciiTheme="minorEastAsia" w:eastAsiaTheme="minorEastAsia" w:hAnsiTheme="minorEastAsia" w:hint="eastAsia"/>
                <w:szCs w:val="21"/>
              </w:rPr>
              <w:t xml:space="preserve">　・家に帰ったらまず手や顔を洗う。できるだけすぐに着替える、シャワーを浴びる。</w:t>
            </w:r>
          </w:p>
          <w:p w:rsidR="00E263E4" w:rsidRPr="008863E5" w:rsidRDefault="00E263E4" w:rsidP="00E263E4">
            <w:pPr>
              <w:snapToGrid w:val="0"/>
              <w:spacing w:line="360" w:lineRule="atLeast"/>
              <w:ind w:left="420" w:hangingChars="200" w:hanging="420"/>
              <w:rPr>
                <w:rFonts w:asciiTheme="minorEastAsia" w:eastAsiaTheme="minorEastAsia" w:hAnsiTheme="minorEastAsia"/>
                <w:szCs w:val="21"/>
              </w:rPr>
            </w:pPr>
            <w:r w:rsidRPr="008863E5">
              <w:rPr>
                <w:rFonts w:asciiTheme="minorEastAsia" w:eastAsiaTheme="minorEastAsia" w:hAnsiTheme="minorEastAsia" w:hint="eastAsia"/>
                <w:szCs w:val="21"/>
              </w:rPr>
              <w:t xml:space="preserve">　・手洗いは30秒程度かけて水と石けんで丁寧に洗う（手指消毒薬の使用も可）。</w:t>
            </w:r>
          </w:p>
          <w:p w:rsidR="00E263E4" w:rsidRPr="008863E5" w:rsidRDefault="00E263E4" w:rsidP="00E263E4">
            <w:pPr>
              <w:tabs>
                <w:tab w:val="left" w:pos="364"/>
              </w:tabs>
              <w:snapToGrid w:val="0"/>
              <w:spacing w:line="360" w:lineRule="atLeast"/>
              <w:ind w:left="420" w:hangingChars="200" w:hanging="420"/>
              <w:rPr>
                <w:rFonts w:asciiTheme="minorEastAsia" w:eastAsiaTheme="minorEastAsia" w:hAnsiTheme="minorEastAsia"/>
                <w:szCs w:val="21"/>
              </w:rPr>
            </w:pPr>
            <w:r w:rsidRPr="008863E5">
              <w:rPr>
                <w:rFonts w:asciiTheme="minorEastAsia" w:eastAsiaTheme="minorEastAsia" w:hAnsiTheme="minorEastAsia" w:hint="eastAsia"/>
                <w:szCs w:val="21"/>
              </w:rPr>
              <w:t xml:space="preserve">　※高齢者や持病のあるような重症化リスクの高い人と会う際には、体調管理をより厳重にする。</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② 移動に関する感染対策</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 xml:space="preserve">　・感染が流行している地域からの移動、感染が流行している地域ヘの移動は控える。</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 xml:space="preserve">　・帰省や旅行はひかえめに。出張はやむを得ない場合に。</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 xml:space="preserve">　・発症したときのため、誰とどこで会ったかをメモしたり、スマホの移動履歴をオンにする。</w:t>
            </w:r>
          </w:p>
          <w:p w:rsidR="0008607F"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 xml:space="preserve">　・地域の感染状況に注意する。</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（２）日常生活を営む上での基本的生活様式</w:t>
            </w:r>
          </w:p>
          <w:p w:rsidR="001C093D" w:rsidRPr="001C093D" w:rsidRDefault="001C093D" w:rsidP="001C093D">
            <w:pPr>
              <w:tabs>
                <w:tab w:val="left" w:pos="364"/>
              </w:tabs>
              <w:snapToGrid w:val="0"/>
              <w:spacing w:line="360" w:lineRule="atLeast"/>
              <w:ind w:left="420" w:hangingChars="200" w:hanging="420"/>
              <w:rPr>
                <w:rFonts w:asciiTheme="minorEastAsia" w:eastAsiaTheme="minorEastAsia" w:hAnsiTheme="minorEastAsia"/>
                <w:szCs w:val="21"/>
              </w:rPr>
            </w:pPr>
            <w:r w:rsidRPr="001C093D">
              <w:rPr>
                <w:rFonts w:asciiTheme="minorEastAsia" w:eastAsiaTheme="minorEastAsia" w:hAnsiTheme="minorEastAsia" w:hint="eastAsia"/>
                <w:szCs w:val="21"/>
              </w:rPr>
              <w:t xml:space="preserve">　□まめに手洗い・手指消毒　　　□咳エチケットの徹底　</w:t>
            </w:r>
          </w:p>
          <w:p w:rsidR="001C093D" w:rsidRPr="001C093D" w:rsidRDefault="001C093D" w:rsidP="001C093D">
            <w:pPr>
              <w:tabs>
                <w:tab w:val="left" w:pos="364"/>
              </w:tabs>
              <w:snapToGrid w:val="0"/>
              <w:spacing w:line="360" w:lineRule="atLeast"/>
              <w:ind w:leftChars="100" w:left="420" w:hangingChars="100" w:hanging="210"/>
              <w:rPr>
                <w:rFonts w:asciiTheme="minorEastAsia" w:eastAsiaTheme="minorEastAsia" w:hAnsiTheme="minorEastAsia"/>
                <w:szCs w:val="21"/>
              </w:rPr>
            </w:pPr>
            <w:r w:rsidRPr="001C093D">
              <w:rPr>
                <w:rFonts w:asciiTheme="minorEastAsia" w:eastAsiaTheme="minorEastAsia" w:hAnsiTheme="minorEastAsia" w:hint="eastAsia"/>
                <w:szCs w:val="21"/>
              </w:rPr>
              <w:t xml:space="preserve">□こまめに換気　　　□身体的距離の確保　　</w:t>
            </w:r>
          </w:p>
          <w:p w:rsidR="001C093D" w:rsidRPr="001C093D" w:rsidRDefault="001C093D" w:rsidP="001C093D">
            <w:pPr>
              <w:tabs>
                <w:tab w:val="left" w:pos="364"/>
              </w:tabs>
              <w:snapToGrid w:val="0"/>
              <w:spacing w:line="360" w:lineRule="atLeast"/>
              <w:ind w:leftChars="100" w:left="420" w:hangingChars="100" w:hanging="210"/>
              <w:rPr>
                <w:rFonts w:asciiTheme="minorEastAsia" w:eastAsiaTheme="minorEastAsia" w:hAnsiTheme="minorEastAsia"/>
                <w:szCs w:val="21"/>
              </w:rPr>
            </w:pPr>
            <w:r w:rsidRPr="001C093D">
              <w:rPr>
                <w:rFonts w:asciiTheme="minorEastAsia" w:eastAsiaTheme="minorEastAsia" w:hAnsiTheme="minorEastAsia" w:hint="eastAsia"/>
                <w:szCs w:val="21"/>
              </w:rPr>
              <w:t xml:space="preserve">□「３密」の回避（密集、密接、密閉）　</w:t>
            </w:r>
          </w:p>
          <w:p w:rsidR="001C093D" w:rsidRPr="001C093D" w:rsidRDefault="001C093D" w:rsidP="001C093D">
            <w:pPr>
              <w:tabs>
                <w:tab w:val="left" w:pos="364"/>
              </w:tabs>
              <w:snapToGrid w:val="0"/>
              <w:spacing w:line="360" w:lineRule="atLeast"/>
              <w:ind w:leftChars="100" w:left="420" w:hangingChars="100" w:hanging="210"/>
              <w:rPr>
                <w:rFonts w:asciiTheme="minorEastAsia" w:eastAsiaTheme="minorEastAsia" w:hAnsiTheme="minorEastAsia"/>
                <w:szCs w:val="21"/>
              </w:rPr>
            </w:pPr>
            <w:r w:rsidRPr="001C093D">
              <w:rPr>
                <w:rFonts w:asciiTheme="minorEastAsia" w:eastAsiaTheme="minorEastAsia" w:hAnsiTheme="minorEastAsia" w:hint="eastAsia"/>
                <w:szCs w:val="21"/>
              </w:rPr>
              <w:t xml:space="preserve">□毎朝家族で体温測定、健康チェック。発熱又は風邪の症状がある場合はムリせず自宅で療養　</w:t>
            </w:r>
          </w:p>
          <w:p w:rsidR="001C093D" w:rsidRPr="008863E5" w:rsidRDefault="001C093D" w:rsidP="001C093D">
            <w:pPr>
              <w:tabs>
                <w:tab w:val="left" w:pos="364"/>
              </w:tabs>
              <w:snapToGrid w:val="0"/>
              <w:spacing w:line="360" w:lineRule="atLeast"/>
              <w:ind w:leftChars="100" w:left="420" w:hangingChars="100" w:hanging="210"/>
              <w:rPr>
                <w:rFonts w:asciiTheme="minorEastAsia" w:eastAsiaTheme="minorEastAsia" w:hAnsiTheme="minorEastAsia"/>
                <w:szCs w:val="21"/>
              </w:rPr>
            </w:pPr>
            <w:r w:rsidRPr="001C093D">
              <w:rPr>
                <w:rFonts w:asciiTheme="minorEastAsia" w:eastAsiaTheme="minorEastAsia" w:hAnsiTheme="minorEastAsia" w:hint="eastAsia"/>
                <w:szCs w:val="21"/>
              </w:rPr>
              <w:t>□屋内や会話をするときは、症状がなくてもマスクを着用</w:t>
            </w:r>
          </w:p>
        </w:tc>
        <w:tc>
          <w:tcPr>
            <w:tcW w:w="1014" w:type="dxa"/>
          </w:tcPr>
          <w:p w:rsidR="00E263E4" w:rsidRPr="008863E5" w:rsidRDefault="00E263E4" w:rsidP="00A81DEC">
            <w:pPr>
              <w:snapToGrid w:val="0"/>
              <w:spacing w:line="360" w:lineRule="atLeast"/>
              <w:rPr>
                <w:rFonts w:asciiTheme="minorEastAsia" w:eastAsiaTheme="minorEastAsia" w:hAnsiTheme="minorEastAsia"/>
                <w:szCs w:val="21"/>
              </w:rPr>
            </w:pPr>
          </w:p>
        </w:tc>
      </w:tr>
      <w:tr w:rsidR="008863E5" w:rsidRPr="001C093D" w:rsidTr="00821570">
        <w:tc>
          <w:tcPr>
            <w:tcW w:w="9406" w:type="dxa"/>
            <w:gridSpan w:val="2"/>
            <w:shd w:val="clear" w:color="auto" w:fill="EEECE1" w:themeFill="background2"/>
          </w:tcPr>
          <w:p w:rsidR="0008607F" w:rsidRPr="001C093D" w:rsidRDefault="001C093D" w:rsidP="0008607F">
            <w:pPr>
              <w:snapToGrid w:val="0"/>
              <w:spacing w:line="360" w:lineRule="atLeast"/>
              <w:rPr>
                <w:rFonts w:asciiTheme="minorEastAsia" w:eastAsiaTheme="minorEastAsia" w:hAnsiTheme="minorEastAsia"/>
                <w:b/>
                <w:szCs w:val="21"/>
              </w:rPr>
            </w:pPr>
            <w:r w:rsidRPr="001C093D">
              <w:rPr>
                <w:rFonts w:asciiTheme="minorEastAsia" w:eastAsiaTheme="minorEastAsia" w:hAnsiTheme="minorEastAsia" w:hint="eastAsia"/>
                <w:b/>
                <w:szCs w:val="21"/>
              </w:rPr>
              <w:t xml:space="preserve">４　</w:t>
            </w:r>
            <w:r w:rsidR="0008607F" w:rsidRPr="001C093D">
              <w:rPr>
                <w:rFonts w:asciiTheme="minorEastAsia" w:eastAsiaTheme="minorEastAsia" w:hAnsiTheme="minorEastAsia" w:hint="eastAsia"/>
                <w:b/>
                <w:szCs w:val="21"/>
              </w:rPr>
              <w:t>発熱等症状があった場合</w:t>
            </w:r>
          </w:p>
        </w:tc>
      </w:tr>
      <w:tr w:rsidR="008863E5" w:rsidRPr="008863E5" w:rsidTr="00821570">
        <w:tc>
          <w:tcPr>
            <w:tcW w:w="8392" w:type="dxa"/>
          </w:tcPr>
          <w:p w:rsidR="0008607F" w:rsidRPr="008863E5" w:rsidRDefault="0008607F" w:rsidP="001C093D">
            <w:pPr>
              <w:pStyle w:val="ab"/>
              <w:numPr>
                <w:ilvl w:val="0"/>
                <w:numId w:val="9"/>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001C093D">
              <w:rPr>
                <w:rFonts w:asciiTheme="minorEastAsia" w:eastAsiaTheme="minorEastAsia" w:hAnsiTheme="minorEastAsia" w:hint="eastAsia"/>
                <w:szCs w:val="21"/>
              </w:rPr>
              <w:t>運営スタッフ等について、</w:t>
            </w:r>
            <w:r w:rsidRPr="008863E5">
              <w:rPr>
                <w:rFonts w:asciiTheme="minorEastAsia" w:eastAsiaTheme="minorEastAsia" w:hAnsiTheme="minorEastAsia" w:hint="eastAsia"/>
                <w:szCs w:val="21"/>
              </w:rPr>
              <w:t>発熱等の風邪症状が見られるときは</w:t>
            </w:r>
            <w:r w:rsidR="001C093D">
              <w:rPr>
                <w:rFonts w:asciiTheme="minorEastAsia" w:eastAsiaTheme="minorEastAsia" w:hAnsiTheme="minorEastAsia" w:hint="eastAsia"/>
                <w:szCs w:val="21"/>
              </w:rPr>
              <w:t>活動や</w:t>
            </w:r>
            <w:r w:rsidRPr="008863E5">
              <w:rPr>
                <w:rFonts w:asciiTheme="minorEastAsia" w:eastAsiaTheme="minorEastAsia" w:hAnsiTheme="minorEastAsia" w:hint="eastAsia"/>
                <w:szCs w:val="21"/>
              </w:rPr>
              <w:t>外出を控えているか。</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8863E5" w:rsidTr="00821570">
        <w:tc>
          <w:tcPr>
            <w:tcW w:w="8392" w:type="dxa"/>
          </w:tcPr>
          <w:p w:rsidR="0008607F" w:rsidRPr="008863E5" w:rsidRDefault="0008607F" w:rsidP="00F958D5">
            <w:pPr>
              <w:pStyle w:val="ab"/>
              <w:numPr>
                <w:ilvl w:val="0"/>
                <w:numId w:val="9"/>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発熱等の</w:t>
            </w:r>
            <w:r w:rsidR="001C093D">
              <w:rPr>
                <w:rFonts w:asciiTheme="minorEastAsia" w:eastAsiaTheme="minorEastAsia" w:hAnsiTheme="minorEastAsia" w:hint="eastAsia"/>
                <w:szCs w:val="21"/>
              </w:rPr>
              <w:t>風邪症状が見られたら、毎日、体温を測定して記録しているか。</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8863E5" w:rsidTr="00821570">
        <w:trPr>
          <w:trHeight w:val="1266"/>
        </w:trPr>
        <w:tc>
          <w:tcPr>
            <w:tcW w:w="8392" w:type="dxa"/>
          </w:tcPr>
          <w:p w:rsidR="0008607F" w:rsidRPr="008863E5" w:rsidRDefault="0008607F" w:rsidP="0008607F">
            <w:pPr>
              <w:pStyle w:val="ab"/>
              <w:numPr>
                <w:ilvl w:val="0"/>
                <w:numId w:val="9"/>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以下のいずれかに該当する場合、「帰国者・接触者相談センター」に相談しているか。</w:t>
            </w:r>
          </w:p>
          <w:p w:rsidR="0008607F" w:rsidRPr="008863E5" w:rsidRDefault="0008607F" w:rsidP="0008607F">
            <w:pPr>
              <w:pStyle w:val="ab"/>
              <w:snapToGrid w:val="0"/>
              <w:spacing w:line="360" w:lineRule="atLeast"/>
              <w:ind w:leftChars="0" w:left="360"/>
              <w:rPr>
                <w:rFonts w:asciiTheme="minorEastAsia" w:eastAsiaTheme="minorEastAsia" w:hAnsiTheme="minorEastAsia"/>
                <w:szCs w:val="21"/>
              </w:rPr>
            </w:pPr>
            <w:r w:rsidRPr="008863E5">
              <w:rPr>
                <w:rFonts w:asciiTheme="minorEastAsia" w:eastAsiaTheme="minorEastAsia" w:hAnsiTheme="minorEastAsia" w:hint="eastAsia"/>
                <w:szCs w:val="21"/>
              </w:rPr>
              <w:t xml:space="preserve">・息苦しさ（呼吸困難）、強いだるさ（倦怠感）、高熱等の強い症状のいずれ　　　　　　</w:t>
            </w:r>
          </w:p>
          <w:p w:rsidR="0008607F" w:rsidRPr="008863E5" w:rsidRDefault="0008607F" w:rsidP="0008607F">
            <w:pPr>
              <w:pStyle w:val="ab"/>
              <w:snapToGrid w:val="0"/>
              <w:spacing w:line="360" w:lineRule="atLeast"/>
              <w:ind w:leftChars="0" w:left="360"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かがある場合</w:t>
            </w:r>
          </w:p>
          <w:p w:rsidR="0008607F" w:rsidRPr="008863E5" w:rsidRDefault="0008607F" w:rsidP="0008607F">
            <w:pPr>
              <w:snapToGrid w:val="0"/>
              <w:spacing w:line="360" w:lineRule="atLeast"/>
              <w:ind w:leftChars="150" w:left="525"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・重症化しやすい方（※２）で発熱や咳などの比較的軽い風邪の症状がある場合</w:t>
            </w:r>
          </w:p>
          <w:p w:rsidR="0008607F" w:rsidRPr="008863E5" w:rsidRDefault="0008607F" w:rsidP="0008607F">
            <w:pPr>
              <w:snapToGrid w:val="0"/>
              <w:spacing w:line="360" w:lineRule="atLeast"/>
              <w:ind w:leftChars="150" w:left="840" w:hangingChars="250" w:hanging="525"/>
              <w:rPr>
                <w:rFonts w:asciiTheme="minorEastAsia" w:eastAsiaTheme="minorEastAsia" w:hAnsiTheme="minorEastAsia"/>
                <w:szCs w:val="21"/>
              </w:rPr>
            </w:pPr>
            <w:r w:rsidRPr="008863E5">
              <w:rPr>
                <w:rFonts w:asciiTheme="minorEastAsia" w:eastAsiaTheme="minorEastAsia" w:hAnsiTheme="minorEastAsia" w:hint="eastAsia"/>
                <w:szCs w:val="21"/>
              </w:rPr>
              <w:lastRenderedPageBreak/>
              <w:t>※２：高齢者、糖尿病、心不全、呼吸器疾患（COPD等）等の基礎疾患がある方や透析を受けている方、免疫抑制剤や抗がん剤等を用いている方</w:t>
            </w:r>
          </w:p>
          <w:p w:rsidR="00423B75" w:rsidRPr="008863E5" w:rsidRDefault="0008607F" w:rsidP="0008607F">
            <w:pPr>
              <w:snapToGrid w:val="0"/>
              <w:spacing w:line="360" w:lineRule="atLeast"/>
              <w:ind w:leftChars="150" w:left="525"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・上記以外</w:t>
            </w:r>
            <w:r w:rsidR="00423B75" w:rsidRPr="008863E5">
              <w:rPr>
                <w:rFonts w:asciiTheme="minorEastAsia" w:eastAsiaTheme="minorEastAsia" w:hAnsiTheme="minorEastAsia" w:hint="eastAsia"/>
                <w:szCs w:val="21"/>
              </w:rPr>
              <w:t>の方</w:t>
            </w:r>
            <w:r w:rsidRPr="008863E5">
              <w:rPr>
                <w:rFonts w:asciiTheme="minorEastAsia" w:eastAsiaTheme="minorEastAsia" w:hAnsiTheme="minorEastAsia" w:hint="eastAsia"/>
                <w:szCs w:val="21"/>
              </w:rPr>
              <w:t>で発熱や咳など比較的軽い風邪の症状が続く場合</w:t>
            </w:r>
          </w:p>
          <w:p w:rsidR="0008607F" w:rsidRPr="008863E5" w:rsidRDefault="0008607F" w:rsidP="00423B75">
            <w:pPr>
              <w:snapToGrid w:val="0"/>
              <w:spacing w:line="360" w:lineRule="atLeast"/>
              <w:ind w:leftChars="250" w:left="525"/>
              <w:rPr>
                <w:rFonts w:asciiTheme="minorEastAsia" w:eastAsiaTheme="minorEastAsia" w:hAnsiTheme="minorEastAsia"/>
                <w:szCs w:val="21"/>
              </w:rPr>
            </w:pPr>
            <w:r w:rsidRPr="008863E5">
              <w:rPr>
                <w:rFonts w:asciiTheme="minorEastAsia" w:eastAsiaTheme="minorEastAsia" w:hAnsiTheme="minorEastAsia" w:hint="eastAsia"/>
                <w:szCs w:val="21"/>
              </w:rPr>
              <w:t>（症状が４日以上続く場合は必ず相談。症状には個人差があるため、強い症状と思う場合にはすぐ相談。解熱剤などを飲み続けなければならない方も同様）</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8863E5" w:rsidTr="00821570">
        <w:trPr>
          <w:trHeight w:val="720"/>
        </w:trPr>
        <w:tc>
          <w:tcPr>
            <w:tcW w:w="8392" w:type="dxa"/>
          </w:tcPr>
          <w:p w:rsidR="0008607F" w:rsidRPr="008863E5" w:rsidRDefault="0008607F" w:rsidP="0008607F">
            <w:pPr>
              <w:pStyle w:val="ab"/>
              <w:numPr>
                <w:ilvl w:val="0"/>
                <w:numId w:val="9"/>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・妊婦</w:t>
            </w:r>
          </w:p>
          <w:p w:rsidR="0008607F" w:rsidRPr="00F958D5" w:rsidRDefault="00F958D5" w:rsidP="00F958D5">
            <w:pPr>
              <w:snapToGrid w:val="0"/>
              <w:spacing w:line="360" w:lineRule="atLeast"/>
              <w:ind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③</w:t>
            </w:r>
            <w:r w:rsidR="0008607F" w:rsidRPr="00F958D5">
              <w:rPr>
                <w:rFonts w:asciiTheme="minorEastAsia" w:eastAsiaTheme="minorEastAsia" w:hAnsiTheme="minorEastAsia" w:hint="eastAsia"/>
                <w:szCs w:val="21"/>
              </w:rPr>
              <w:t>の症状がある場合、「帰国者・接触者相談センター」に相談しているか。</w:t>
            </w:r>
          </w:p>
          <w:p w:rsidR="00F958D5" w:rsidRPr="008863E5" w:rsidRDefault="00F958D5" w:rsidP="00F958D5">
            <w:pPr>
              <w:pStyle w:val="ab"/>
              <w:snapToGrid w:val="0"/>
              <w:spacing w:line="360" w:lineRule="atLeast"/>
              <w:ind w:leftChars="0" w:left="780"/>
              <w:rPr>
                <w:rFonts w:asciiTheme="minorEastAsia" w:eastAsiaTheme="minorEastAsia" w:hAnsiTheme="minorEastAsia"/>
                <w:szCs w:val="21"/>
              </w:rPr>
            </w:pP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1C093D" w:rsidTr="00821570">
        <w:tc>
          <w:tcPr>
            <w:tcW w:w="9406" w:type="dxa"/>
            <w:gridSpan w:val="2"/>
            <w:shd w:val="clear" w:color="auto" w:fill="EEECE1" w:themeFill="background2"/>
          </w:tcPr>
          <w:p w:rsidR="0008607F" w:rsidRPr="001C093D" w:rsidRDefault="001C093D" w:rsidP="0008607F">
            <w:pPr>
              <w:snapToGrid w:val="0"/>
              <w:spacing w:line="360" w:lineRule="atLeast"/>
              <w:rPr>
                <w:rFonts w:asciiTheme="minorEastAsia" w:eastAsiaTheme="minorEastAsia" w:hAnsiTheme="minorEastAsia"/>
                <w:b/>
                <w:szCs w:val="21"/>
              </w:rPr>
            </w:pPr>
            <w:r w:rsidRPr="001C093D">
              <w:rPr>
                <w:rFonts w:asciiTheme="minorEastAsia" w:eastAsiaTheme="minorEastAsia" w:hAnsiTheme="minorEastAsia" w:hint="eastAsia"/>
                <w:b/>
                <w:szCs w:val="21"/>
              </w:rPr>
              <w:t>５</w:t>
            </w:r>
            <w:r w:rsidR="0008607F" w:rsidRPr="001C093D">
              <w:rPr>
                <w:rFonts w:asciiTheme="minorEastAsia" w:eastAsiaTheme="minorEastAsia" w:hAnsiTheme="minorEastAsia" w:hint="eastAsia"/>
                <w:b/>
                <w:szCs w:val="21"/>
              </w:rPr>
              <w:t>「帰国者・接触者相談センター」に相談した場合</w:t>
            </w:r>
          </w:p>
        </w:tc>
      </w:tr>
      <w:tr w:rsidR="008863E5" w:rsidRPr="008863E5" w:rsidTr="00821570">
        <w:tc>
          <w:tcPr>
            <w:tcW w:w="8392" w:type="dxa"/>
            <w:shd w:val="clear" w:color="auto" w:fill="auto"/>
          </w:tcPr>
          <w:p w:rsidR="0008607F" w:rsidRPr="008863E5" w:rsidRDefault="0008607F" w:rsidP="0008607F">
            <w:pPr>
              <w:snapToGrid w:val="0"/>
              <w:spacing w:line="360" w:lineRule="atLeast"/>
              <w:ind w:left="21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①　「帰国者・接触者相談センター」から受診を勧められた医療機関を受診しているか。（複数の医療機関を受診することは控えているか。）</w:t>
            </w:r>
          </w:p>
        </w:tc>
        <w:tc>
          <w:tcPr>
            <w:tcW w:w="1014" w:type="dxa"/>
            <w:shd w:val="clear" w:color="auto" w:fill="auto"/>
          </w:tcPr>
          <w:p w:rsidR="0008607F" w:rsidRPr="008863E5" w:rsidRDefault="0008607F" w:rsidP="0008607F">
            <w:pPr>
              <w:snapToGrid w:val="0"/>
              <w:spacing w:line="360" w:lineRule="atLeast"/>
              <w:ind w:left="210" w:hangingChars="100" w:hanging="210"/>
              <w:rPr>
                <w:rFonts w:asciiTheme="minorEastAsia" w:eastAsiaTheme="minorEastAsia" w:hAnsiTheme="minorEastAsia"/>
                <w:szCs w:val="21"/>
              </w:rPr>
            </w:pPr>
          </w:p>
        </w:tc>
      </w:tr>
      <w:tr w:rsidR="008863E5" w:rsidRPr="008863E5" w:rsidTr="00821570">
        <w:tc>
          <w:tcPr>
            <w:tcW w:w="8392" w:type="dxa"/>
          </w:tcPr>
          <w:p w:rsidR="0008607F" w:rsidRPr="008863E5" w:rsidRDefault="0008607F" w:rsidP="0008607F">
            <w:pPr>
              <w:snapToGrid w:val="0"/>
              <w:spacing w:line="360" w:lineRule="atLeast"/>
              <w:ind w:left="21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②　医療機関を受診する際にはマスクを着用するほか、手洗いや咳エチケットを徹底しているか。</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1C093D" w:rsidTr="00821570">
        <w:tc>
          <w:tcPr>
            <w:tcW w:w="9406" w:type="dxa"/>
            <w:gridSpan w:val="2"/>
            <w:shd w:val="clear" w:color="auto" w:fill="EEECE1" w:themeFill="background2"/>
          </w:tcPr>
          <w:p w:rsidR="0008607F" w:rsidRPr="001C093D" w:rsidRDefault="001C093D" w:rsidP="0008607F">
            <w:pPr>
              <w:snapToGrid w:val="0"/>
              <w:spacing w:line="360" w:lineRule="atLeast"/>
              <w:rPr>
                <w:rFonts w:asciiTheme="minorEastAsia" w:eastAsiaTheme="minorEastAsia" w:hAnsiTheme="minorEastAsia"/>
                <w:b/>
                <w:szCs w:val="21"/>
              </w:rPr>
            </w:pPr>
            <w:r w:rsidRPr="001C093D">
              <w:rPr>
                <w:rFonts w:asciiTheme="minorEastAsia" w:eastAsiaTheme="minorEastAsia" w:hAnsiTheme="minorEastAsia" w:hint="eastAsia"/>
                <w:b/>
                <w:szCs w:val="21"/>
              </w:rPr>
              <w:t>６　情報収集</w:t>
            </w:r>
          </w:p>
        </w:tc>
      </w:tr>
      <w:tr w:rsidR="008863E5" w:rsidRPr="008863E5" w:rsidTr="00821570">
        <w:tc>
          <w:tcPr>
            <w:tcW w:w="8392" w:type="dxa"/>
            <w:shd w:val="clear" w:color="auto" w:fill="auto"/>
          </w:tcPr>
          <w:p w:rsidR="0008607F" w:rsidRPr="008863E5" w:rsidRDefault="0008607F" w:rsidP="0008607F">
            <w:pPr>
              <w:pStyle w:val="ab"/>
              <w:numPr>
                <w:ilvl w:val="0"/>
                <w:numId w:val="30"/>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新型コロナウイルスに関する最新かつ正確な情報を厚生労働省ホームページや、保健所等の関係機関との連携により収集しているか。</w:t>
            </w:r>
          </w:p>
        </w:tc>
        <w:tc>
          <w:tcPr>
            <w:tcW w:w="1014" w:type="dxa"/>
            <w:shd w:val="clear" w:color="auto" w:fill="auto"/>
          </w:tcPr>
          <w:p w:rsidR="0008607F" w:rsidRPr="008863E5" w:rsidRDefault="0008607F" w:rsidP="0008607F">
            <w:pPr>
              <w:snapToGrid w:val="0"/>
              <w:spacing w:line="360" w:lineRule="atLeast"/>
              <w:ind w:left="210" w:hangingChars="100" w:hanging="210"/>
              <w:rPr>
                <w:rFonts w:asciiTheme="minorEastAsia" w:eastAsiaTheme="minorEastAsia" w:hAnsiTheme="minorEastAsia"/>
                <w:szCs w:val="21"/>
              </w:rPr>
            </w:pPr>
          </w:p>
        </w:tc>
      </w:tr>
      <w:tr w:rsidR="008863E5" w:rsidRPr="008863E5" w:rsidTr="00821570">
        <w:tc>
          <w:tcPr>
            <w:tcW w:w="8392" w:type="dxa"/>
          </w:tcPr>
          <w:p w:rsidR="0008607F" w:rsidRPr="008863E5" w:rsidRDefault="00360536" w:rsidP="001C093D">
            <w:pPr>
              <w:snapToGrid w:val="0"/>
              <w:spacing w:line="360" w:lineRule="atLeast"/>
              <w:ind w:left="210" w:hangingChars="100" w:hanging="210"/>
              <w:rPr>
                <w:szCs w:val="21"/>
              </w:rPr>
            </w:pPr>
            <w:r>
              <w:rPr>
                <w:rFonts w:asciiTheme="minorEastAsia" w:eastAsiaTheme="minorEastAsia" w:hAnsiTheme="minorEastAsia" w:hint="eastAsia"/>
                <w:szCs w:val="21"/>
              </w:rPr>
              <w:t>②　①で収集した情報をスタッフ</w:t>
            </w:r>
            <w:r w:rsidR="0008607F" w:rsidRPr="008863E5">
              <w:rPr>
                <w:rFonts w:asciiTheme="minorEastAsia" w:eastAsiaTheme="minorEastAsia" w:hAnsiTheme="minorEastAsia" w:hint="eastAsia"/>
                <w:szCs w:val="21"/>
              </w:rPr>
              <w:t>等に提供するとともに、</w:t>
            </w:r>
            <w:r w:rsidR="0008607F" w:rsidRPr="008863E5">
              <w:rPr>
                <w:rFonts w:hint="eastAsia"/>
                <w:szCs w:val="21"/>
              </w:rPr>
              <w:t>必要に応じ、</w:t>
            </w:r>
            <w:r w:rsidR="001C093D">
              <w:rPr>
                <w:rFonts w:hint="eastAsia"/>
                <w:szCs w:val="21"/>
              </w:rPr>
              <w:t>子ども等来所者</w:t>
            </w:r>
            <w:r w:rsidR="0008607F" w:rsidRPr="008863E5">
              <w:rPr>
                <w:rFonts w:hint="eastAsia"/>
                <w:szCs w:val="21"/>
              </w:rPr>
              <w:t>に対する情報提供や相談対応に努めているか。</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8863E5" w:rsidTr="00821570">
        <w:tc>
          <w:tcPr>
            <w:tcW w:w="8392" w:type="dxa"/>
          </w:tcPr>
          <w:p w:rsidR="0008607F" w:rsidRPr="008863E5" w:rsidRDefault="0008607F" w:rsidP="001C093D">
            <w:pPr>
              <w:pStyle w:val="ab"/>
              <w:numPr>
                <w:ilvl w:val="0"/>
                <w:numId w:val="10"/>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001C093D">
              <w:rPr>
                <w:rFonts w:asciiTheme="minorEastAsia" w:eastAsiaTheme="minorEastAsia" w:hAnsiTheme="minorEastAsia" w:hint="eastAsia"/>
                <w:szCs w:val="21"/>
              </w:rPr>
              <w:t>運営</w:t>
            </w:r>
            <w:r w:rsidR="00360536">
              <w:rPr>
                <w:rFonts w:asciiTheme="minorEastAsia" w:eastAsiaTheme="minorEastAsia" w:hAnsiTheme="minorEastAsia" w:hint="eastAsia"/>
                <w:szCs w:val="21"/>
              </w:rPr>
              <w:t>スタッフ</w:t>
            </w:r>
            <w:r w:rsidRPr="008863E5">
              <w:rPr>
                <w:rFonts w:asciiTheme="minorEastAsia" w:eastAsiaTheme="minorEastAsia" w:hAnsiTheme="minorEastAsia" w:hint="eastAsia"/>
                <w:szCs w:val="21"/>
              </w:rPr>
              <w:t>等に対し、現在の知見下での新型コロナウイルスに関する適切な知識を基に、</w:t>
            </w:r>
            <w:r w:rsidR="00360536">
              <w:rPr>
                <w:rFonts w:asciiTheme="minorEastAsia" w:eastAsiaTheme="minorEastAsia" w:hAnsiTheme="minorEastAsia" w:hint="eastAsia"/>
                <w:szCs w:val="21"/>
              </w:rPr>
              <w:t>新型コロナウイルスを理由とした偏見が生じないようにするなど、</w:t>
            </w:r>
            <w:r w:rsidR="00BC39C8">
              <w:rPr>
                <w:rFonts w:asciiTheme="minorEastAsia" w:eastAsiaTheme="minorEastAsia" w:hAnsiTheme="minorEastAsia" w:hint="eastAsia"/>
                <w:szCs w:val="21"/>
              </w:rPr>
              <w:t>運営</w:t>
            </w:r>
            <w:r w:rsidR="00360536">
              <w:rPr>
                <w:rFonts w:asciiTheme="minorEastAsia" w:eastAsiaTheme="minorEastAsia" w:hAnsiTheme="minorEastAsia" w:hint="eastAsia"/>
                <w:szCs w:val="21"/>
              </w:rPr>
              <w:t>スタッフ</w:t>
            </w:r>
            <w:r w:rsidRPr="008863E5">
              <w:rPr>
                <w:rFonts w:asciiTheme="minorEastAsia" w:eastAsiaTheme="minorEastAsia" w:hAnsiTheme="minorEastAsia" w:hint="eastAsia"/>
                <w:szCs w:val="21"/>
              </w:rPr>
              <w:t>等の人権に十分配慮しているか。</w:t>
            </w:r>
          </w:p>
        </w:tc>
        <w:tc>
          <w:tcPr>
            <w:tcW w:w="1014" w:type="dxa"/>
          </w:tcPr>
          <w:p w:rsidR="0008607F" w:rsidRPr="008863E5" w:rsidRDefault="0008607F" w:rsidP="0008607F">
            <w:pPr>
              <w:snapToGrid w:val="0"/>
              <w:spacing w:line="360" w:lineRule="atLeast"/>
              <w:rPr>
                <w:rFonts w:asciiTheme="minorEastAsia" w:eastAsiaTheme="minorEastAsia" w:hAnsiTheme="minorEastAsia"/>
                <w:szCs w:val="21"/>
              </w:rPr>
            </w:pPr>
          </w:p>
        </w:tc>
      </w:tr>
      <w:tr w:rsidR="008863E5" w:rsidRPr="00BC39C8" w:rsidTr="00821570">
        <w:tc>
          <w:tcPr>
            <w:tcW w:w="9406" w:type="dxa"/>
            <w:gridSpan w:val="2"/>
            <w:shd w:val="clear" w:color="auto" w:fill="EEECE1" w:themeFill="background2"/>
          </w:tcPr>
          <w:p w:rsidR="006F42AA" w:rsidRPr="00BC39C8" w:rsidRDefault="00BC39C8" w:rsidP="00650728">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t xml:space="preserve">７　</w:t>
            </w:r>
            <w:r w:rsidR="00360536" w:rsidRPr="00BC39C8">
              <w:rPr>
                <w:rFonts w:asciiTheme="minorEastAsia" w:eastAsiaTheme="minorEastAsia" w:hAnsiTheme="minorEastAsia" w:hint="eastAsia"/>
                <w:b/>
                <w:szCs w:val="21"/>
              </w:rPr>
              <w:t>運営スタッフ</w:t>
            </w:r>
            <w:r w:rsidR="006F42AA" w:rsidRPr="00BC39C8">
              <w:rPr>
                <w:rFonts w:asciiTheme="minorEastAsia" w:eastAsiaTheme="minorEastAsia" w:hAnsiTheme="minorEastAsia" w:hint="eastAsia"/>
                <w:b/>
                <w:szCs w:val="21"/>
              </w:rPr>
              <w:t>について</w:t>
            </w:r>
          </w:p>
        </w:tc>
      </w:tr>
      <w:tr w:rsidR="008863E5" w:rsidRPr="008863E5" w:rsidTr="00821570">
        <w:tc>
          <w:tcPr>
            <w:tcW w:w="8392" w:type="dxa"/>
          </w:tcPr>
          <w:p w:rsidR="006F42AA" w:rsidRPr="008863E5" w:rsidRDefault="00EC78B0" w:rsidP="005C064E">
            <w:pPr>
              <w:snapToGrid w:val="0"/>
              <w:spacing w:line="360" w:lineRule="atLeast"/>
              <w:ind w:left="21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 xml:space="preserve">①　</w:t>
            </w:r>
            <w:r w:rsidR="00360536">
              <w:rPr>
                <w:rFonts w:asciiTheme="minorEastAsia" w:eastAsiaTheme="minorEastAsia" w:hAnsiTheme="minorEastAsia" w:hint="eastAsia"/>
                <w:szCs w:val="21"/>
              </w:rPr>
              <w:t>運営スタッフ</w:t>
            </w:r>
            <w:r w:rsidR="006F42AA" w:rsidRPr="008863E5">
              <w:rPr>
                <w:rFonts w:asciiTheme="minorEastAsia" w:eastAsiaTheme="minorEastAsia" w:hAnsiTheme="minorEastAsia" w:hint="eastAsia"/>
                <w:szCs w:val="21"/>
              </w:rPr>
              <w:t>（※</w:t>
            </w:r>
            <w:r w:rsidR="005C064E" w:rsidRPr="008863E5">
              <w:rPr>
                <w:rFonts w:asciiTheme="minorEastAsia" w:eastAsiaTheme="minorEastAsia" w:hAnsiTheme="minorEastAsia" w:hint="eastAsia"/>
                <w:szCs w:val="21"/>
              </w:rPr>
              <w:t>４</w:t>
            </w:r>
            <w:r w:rsidR="006F42AA" w:rsidRPr="008863E5">
              <w:rPr>
                <w:rFonts w:asciiTheme="minorEastAsia" w:eastAsiaTheme="minorEastAsia" w:hAnsiTheme="minorEastAsia" w:hint="eastAsia"/>
                <w:szCs w:val="21"/>
              </w:rPr>
              <w:t>）については、出勤前に各自で体温を計測し、発熱が認められる場合には、出勤を行わないことを徹底しているか 。（過去に発熱が認められた場合にあっては、解熱後24時間以上が経過し、呼吸器症状が改善傾向となるまでは同様の取扱いとする。）</w:t>
            </w:r>
          </w:p>
          <w:p w:rsidR="006F42AA" w:rsidRPr="008863E5" w:rsidRDefault="006F42AA" w:rsidP="00BC39C8">
            <w:pPr>
              <w:snapToGrid w:val="0"/>
              <w:spacing w:line="360" w:lineRule="atLeast"/>
              <w:ind w:left="420" w:hangingChars="200" w:hanging="420"/>
              <w:rPr>
                <w:rFonts w:asciiTheme="minorEastAsia" w:eastAsiaTheme="minorEastAsia" w:hAnsiTheme="minorEastAsia"/>
                <w:szCs w:val="21"/>
              </w:rPr>
            </w:pPr>
            <w:r w:rsidRPr="008863E5">
              <w:rPr>
                <w:rFonts w:asciiTheme="minorEastAsia" w:eastAsiaTheme="minorEastAsia" w:hAnsiTheme="minorEastAsia" w:hint="eastAsia"/>
                <w:szCs w:val="21"/>
              </w:rPr>
              <w:t>※</w:t>
            </w:r>
            <w:r w:rsidR="005C064E" w:rsidRPr="008863E5">
              <w:rPr>
                <w:rFonts w:asciiTheme="minorEastAsia" w:eastAsiaTheme="minorEastAsia" w:hAnsiTheme="minorEastAsia" w:hint="eastAsia"/>
                <w:szCs w:val="21"/>
              </w:rPr>
              <w:t xml:space="preserve">４ </w:t>
            </w:r>
            <w:r w:rsidR="00360536">
              <w:rPr>
                <w:rFonts w:asciiTheme="minorEastAsia" w:eastAsiaTheme="minorEastAsia" w:hAnsiTheme="minorEastAsia" w:hint="eastAsia"/>
                <w:szCs w:val="21"/>
              </w:rPr>
              <w:t>ここでいう運営</w:t>
            </w:r>
            <w:r w:rsidR="00E136C0">
              <w:rPr>
                <w:rFonts w:asciiTheme="minorEastAsia" w:eastAsiaTheme="minorEastAsia" w:hAnsiTheme="minorEastAsia" w:hint="eastAsia"/>
                <w:szCs w:val="21"/>
              </w:rPr>
              <w:t>スタッフとは、子ども等来所者</w:t>
            </w:r>
            <w:r w:rsidRPr="008863E5">
              <w:rPr>
                <w:rFonts w:asciiTheme="minorEastAsia" w:eastAsiaTheme="minorEastAsia" w:hAnsiTheme="minorEastAsia" w:hint="eastAsia"/>
                <w:szCs w:val="21"/>
              </w:rPr>
              <w:t>に直接</w:t>
            </w:r>
            <w:r w:rsidR="00E136C0">
              <w:rPr>
                <w:rFonts w:asciiTheme="minorEastAsia" w:eastAsiaTheme="minorEastAsia" w:hAnsiTheme="minorEastAsia" w:hint="eastAsia"/>
                <w:szCs w:val="21"/>
              </w:rPr>
              <w:t>支援</w:t>
            </w:r>
            <w:r w:rsidRPr="008863E5">
              <w:rPr>
                <w:rFonts w:asciiTheme="minorEastAsia" w:eastAsiaTheme="minorEastAsia" w:hAnsiTheme="minorEastAsia" w:hint="eastAsia"/>
                <w:szCs w:val="21"/>
              </w:rPr>
              <w:t>を行う</w:t>
            </w:r>
            <w:r w:rsidR="00E136C0">
              <w:rPr>
                <w:rFonts w:asciiTheme="minorEastAsia" w:eastAsiaTheme="minorEastAsia" w:hAnsiTheme="minorEastAsia" w:hint="eastAsia"/>
                <w:szCs w:val="21"/>
              </w:rPr>
              <w:t>運営スタッフ</w:t>
            </w:r>
            <w:r w:rsidRPr="008863E5">
              <w:rPr>
                <w:rFonts w:asciiTheme="minorEastAsia" w:eastAsiaTheme="minorEastAsia" w:hAnsiTheme="minorEastAsia" w:hint="eastAsia"/>
                <w:szCs w:val="21"/>
              </w:rPr>
              <w:t>だけではなく、事務職やボランティア等を含むものとする。</w:t>
            </w:r>
          </w:p>
        </w:tc>
        <w:tc>
          <w:tcPr>
            <w:tcW w:w="1014" w:type="dxa"/>
          </w:tcPr>
          <w:p w:rsidR="006F42AA" w:rsidRPr="008863E5" w:rsidRDefault="006F42AA" w:rsidP="00650728">
            <w:pPr>
              <w:snapToGrid w:val="0"/>
              <w:spacing w:line="360" w:lineRule="atLeast"/>
              <w:rPr>
                <w:rFonts w:asciiTheme="minorEastAsia" w:eastAsiaTheme="minorEastAsia" w:hAnsiTheme="minorEastAsia"/>
                <w:szCs w:val="21"/>
              </w:rPr>
            </w:pPr>
          </w:p>
        </w:tc>
      </w:tr>
      <w:tr w:rsidR="008863E5" w:rsidRPr="008863E5" w:rsidTr="00821570">
        <w:tc>
          <w:tcPr>
            <w:tcW w:w="8392" w:type="dxa"/>
          </w:tcPr>
          <w:p w:rsidR="006F42AA" w:rsidRPr="00BC39C8" w:rsidRDefault="00BC39C8" w:rsidP="00BC39C8">
            <w:pPr>
              <w:snapToGrid w:val="0"/>
              <w:spacing w:line="360" w:lineRule="atLeast"/>
              <w:ind w:firstLineChars="100" w:firstLine="210"/>
              <w:rPr>
                <w:rFonts w:asciiTheme="minorEastAsia" w:eastAsiaTheme="minorEastAsia" w:hAnsiTheme="minorEastAsia"/>
                <w:szCs w:val="21"/>
              </w:rPr>
            </w:pPr>
            <w:r w:rsidRPr="00BC39C8">
              <w:rPr>
                <w:rFonts w:asciiTheme="minorEastAsia" w:eastAsiaTheme="minorEastAsia" w:hAnsiTheme="minorEastAsia" w:hint="eastAsia"/>
                <w:szCs w:val="21"/>
              </w:rPr>
              <w:t>①</w:t>
            </w:r>
            <w:r w:rsidR="00E136C0" w:rsidRPr="00BC39C8">
              <w:rPr>
                <w:rFonts w:asciiTheme="minorEastAsia" w:eastAsiaTheme="minorEastAsia" w:hAnsiTheme="minorEastAsia" w:hint="eastAsia"/>
                <w:szCs w:val="21"/>
              </w:rPr>
              <w:t>に該当する運営スタッフ</w:t>
            </w:r>
            <w:r w:rsidR="006F42AA" w:rsidRPr="00BC39C8">
              <w:rPr>
                <w:rFonts w:asciiTheme="minorEastAsia" w:eastAsiaTheme="minorEastAsia" w:hAnsiTheme="minorEastAsia" w:hint="eastAsia"/>
                <w:szCs w:val="21"/>
              </w:rPr>
              <w:t>について、管理者</w:t>
            </w:r>
            <w:r w:rsidRPr="00BC39C8">
              <w:rPr>
                <w:rFonts w:asciiTheme="minorEastAsia" w:eastAsiaTheme="minorEastAsia" w:hAnsiTheme="minorEastAsia" w:hint="eastAsia"/>
                <w:szCs w:val="21"/>
              </w:rPr>
              <w:t>及び対策実施責任者</w:t>
            </w:r>
            <w:r w:rsidR="006F42AA" w:rsidRPr="00BC39C8">
              <w:rPr>
                <w:rFonts w:asciiTheme="minorEastAsia" w:eastAsiaTheme="minorEastAsia" w:hAnsiTheme="minorEastAsia" w:hint="eastAsia"/>
                <w:szCs w:val="21"/>
              </w:rPr>
              <w:t>への報告により確実な把握が行われるように努めているか。</w:t>
            </w:r>
          </w:p>
        </w:tc>
        <w:tc>
          <w:tcPr>
            <w:tcW w:w="1014" w:type="dxa"/>
          </w:tcPr>
          <w:p w:rsidR="006F42AA" w:rsidRPr="008863E5" w:rsidRDefault="006F42AA" w:rsidP="00650728">
            <w:pPr>
              <w:snapToGrid w:val="0"/>
              <w:spacing w:line="360" w:lineRule="atLeast"/>
              <w:rPr>
                <w:rFonts w:asciiTheme="minorEastAsia" w:eastAsiaTheme="minorEastAsia" w:hAnsiTheme="minorEastAsia"/>
                <w:szCs w:val="21"/>
              </w:rPr>
            </w:pPr>
          </w:p>
        </w:tc>
      </w:tr>
      <w:tr w:rsidR="008863E5" w:rsidRPr="008863E5" w:rsidTr="00821570">
        <w:trPr>
          <w:trHeight w:val="795"/>
        </w:trPr>
        <w:tc>
          <w:tcPr>
            <w:tcW w:w="8392" w:type="dxa"/>
          </w:tcPr>
          <w:p w:rsidR="00BF17C2" w:rsidRPr="00BC39C8" w:rsidRDefault="00BC39C8" w:rsidP="00BC39C8">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②</w:t>
            </w:r>
            <w:r w:rsidR="00521E94" w:rsidRPr="00BC39C8">
              <w:rPr>
                <w:rFonts w:asciiTheme="minorEastAsia" w:eastAsiaTheme="minorEastAsia" w:hAnsiTheme="minorEastAsia" w:hint="eastAsia"/>
                <w:szCs w:val="21"/>
              </w:rPr>
              <w:t xml:space="preserve">　①が解消した場合であっても、引き続き当該職員</w:t>
            </w:r>
            <w:r w:rsidR="00BF17C2" w:rsidRPr="00BC39C8">
              <w:rPr>
                <w:rFonts w:asciiTheme="minorEastAsia" w:eastAsiaTheme="minorEastAsia" w:hAnsiTheme="minorEastAsia" w:hint="eastAsia"/>
                <w:szCs w:val="21"/>
              </w:rPr>
              <w:t>の健康状態に留意しているか。</w:t>
            </w:r>
          </w:p>
        </w:tc>
        <w:tc>
          <w:tcPr>
            <w:tcW w:w="1014" w:type="dxa"/>
          </w:tcPr>
          <w:p w:rsidR="00BF17C2" w:rsidRPr="008863E5" w:rsidRDefault="00BF17C2" w:rsidP="00BF17C2">
            <w:pPr>
              <w:snapToGrid w:val="0"/>
              <w:spacing w:line="360" w:lineRule="atLeast"/>
              <w:rPr>
                <w:rFonts w:asciiTheme="minorEastAsia" w:eastAsiaTheme="minorEastAsia" w:hAnsiTheme="minorEastAsia"/>
                <w:szCs w:val="21"/>
              </w:rPr>
            </w:pPr>
          </w:p>
        </w:tc>
      </w:tr>
      <w:tr w:rsidR="008863E5" w:rsidRPr="008863E5" w:rsidTr="00821570">
        <w:trPr>
          <w:trHeight w:val="435"/>
        </w:trPr>
        <w:tc>
          <w:tcPr>
            <w:tcW w:w="8392" w:type="dxa"/>
          </w:tcPr>
          <w:p w:rsidR="00BF17C2" w:rsidRPr="00BC39C8" w:rsidRDefault="00BC39C8" w:rsidP="00BC39C8">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③</w:t>
            </w:r>
            <w:r w:rsidR="00E136C0" w:rsidRPr="00BC39C8">
              <w:rPr>
                <w:rFonts w:asciiTheme="minorEastAsia" w:eastAsiaTheme="minorEastAsia" w:hAnsiTheme="minorEastAsia" w:hint="eastAsia"/>
                <w:szCs w:val="21"/>
              </w:rPr>
              <w:t xml:space="preserve">　症状がない場合であっても子ども等来所者</w:t>
            </w:r>
            <w:r w:rsidR="00BF17C2" w:rsidRPr="00BC39C8">
              <w:rPr>
                <w:rFonts w:asciiTheme="minorEastAsia" w:eastAsiaTheme="minorEastAsia" w:hAnsiTheme="minorEastAsia" w:hint="eastAsia"/>
                <w:szCs w:val="21"/>
              </w:rPr>
              <w:t>と接する場合はマスクを着用しているか。</w:t>
            </w:r>
          </w:p>
        </w:tc>
        <w:tc>
          <w:tcPr>
            <w:tcW w:w="1014" w:type="dxa"/>
          </w:tcPr>
          <w:p w:rsidR="00BF17C2" w:rsidRPr="008863E5" w:rsidRDefault="00BF17C2" w:rsidP="00BF17C2">
            <w:pPr>
              <w:snapToGrid w:val="0"/>
              <w:spacing w:line="360" w:lineRule="atLeast"/>
              <w:rPr>
                <w:rFonts w:asciiTheme="minorEastAsia" w:eastAsiaTheme="minorEastAsia" w:hAnsiTheme="minorEastAsia"/>
                <w:szCs w:val="21"/>
              </w:rPr>
            </w:pPr>
          </w:p>
        </w:tc>
      </w:tr>
      <w:tr w:rsidR="008863E5" w:rsidRPr="008863E5" w:rsidTr="00821570">
        <w:trPr>
          <w:trHeight w:val="435"/>
        </w:trPr>
        <w:tc>
          <w:tcPr>
            <w:tcW w:w="8392" w:type="dxa"/>
          </w:tcPr>
          <w:p w:rsidR="00BF17C2" w:rsidRPr="00BC39C8" w:rsidRDefault="00BC39C8" w:rsidP="00BC39C8">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④</w:t>
            </w:r>
            <w:r w:rsidR="00BF17C2" w:rsidRPr="00BC39C8">
              <w:rPr>
                <w:rFonts w:asciiTheme="minorEastAsia" w:eastAsiaTheme="minorEastAsia" w:hAnsiTheme="minorEastAsia" w:hint="eastAsia"/>
                <w:szCs w:val="21"/>
              </w:rPr>
              <w:t xml:space="preserve">　</w:t>
            </w:r>
            <w:r w:rsidR="00E136C0" w:rsidRPr="00BC39C8">
              <w:rPr>
                <w:rFonts w:asciiTheme="minorEastAsia" w:eastAsiaTheme="minorEastAsia" w:hAnsiTheme="minorEastAsia" w:hint="eastAsia"/>
                <w:szCs w:val="21"/>
              </w:rPr>
              <w:t>マスクをはずして飲食をする場合、子ども等来所者や他の運営スタッフ</w:t>
            </w:r>
            <w:r w:rsidR="00BF17C2" w:rsidRPr="00BC39C8">
              <w:rPr>
                <w:rFonts w:asciiTheme="minorEastAsia" w:eastAsiaTheme="minorEastAsia" w:hAnsiTheme="minorEastAsia" w:hint="eastAsia"/>
                <w:szCs w:val="21"/>
              </w:rPr>
              <w:t>と一定の距離を保っているか。</w:t>
            </w:r>
          </w:p>
        </w:tc>
        <w:tc>
          <w:tcPr>
            <w:tcW w:w="1014" w:type="dxa"/>
          </w:tcPr>
          <w:p w:rsidR="00BF17C2" w:rsidRPr="008863E5" w:rsidRDefault="00BF17C2" w:rsidP="00BF17C2">
            <w:pPr>
              <w:snapToGrid w:val="0"/>
              <w:spacing w:line="360" w:lineRule="atLeast"/>
              <w:rPr>
                <w:rFonts w:asciiTheme="minorEastAsia" w:eastAsiaTheme="minorEastAsia" w:hAnsiTheme="minorEastAsia"/>
                <w:szCs w:val="21"/>
              </w:rPr>
            </w:pPr>
          </w:p>
        </w:tc>
      </w:tr>
      <w:tr w:rsidR="008863E5" w:rsidRPr="008863E5" w:rsidTr="00821570">
        <w:trPr>
          <w:trHeight w:val="450"/>
        </w:trPr>
        <w:tc>
          <w:tcPr>
            <w:tcW w:w="8392" w:type="dxa"/>
          </w:tcPr>
          <w:p w:rsidR="00BF17C2" w:rsidRDefault="009210CC" w:rsidP="00E136C0">
            <w:pPr>
              <w:pStyle w:val="ab"/>
              <w:numPr>
                <w:ilvl w:val="0"/>
                <w:numId w:val="9"/>
              </w:numPr>
              <w:snapToGrid w:val="0"/>
              <w:spacing w:line="360" w:lineRule="atLeast"/>
              <w:ind w:leftChars="0"/>
              <w:rPr>
                <w:rFonts w:asciiTheme="minorEastAsia" w:eastAsiaTheme="minorEastAsia" w:hAnsiTheme="minorEastAsia"/>
                <w:szCs w:val="21"/>
              </w:rPr>
            </w:pPr>
            <w:r w:rsidRPr="00E136C0">
              <w:rPr>
                <w:rFonts w:asciiTheme="minorEastAsia" w:eastAsiaTheme="minorEastAsia" w:hAnsiTheme="minorEastAsia" w:hint="eastAsia"/>
                <w:szCs w:val="21"/>
              </w:rPr>
              <w:t xml:space="preserve">　</w:t>
            </w:r>
            <w:r w:rsidR="00E136C0" w:rsidRPr="00E136C0">
              <w:rPr>
                <w:rFonts w:asciiTheme="minorEastAsia" w:eastAsiaTheme="minorEastAsia" w:hAnsiTheme="minorEastAsia" w:hint="eastAsia"/>
                <w:szCs w:val="21"/>
              </w:rPr>
              <w:t>発熱等の症状により感染が疑われる運営</w:t>
            </w:r>
            <w:r w:rsidR="00E136C0">
              <w:rPr>
                <w:rFonts w:asciiTheme="minorEastAsia" w:eastAsiaTheme="minorEastAsia" w:hAnsiTheme="minorEastAsia" w:hint="eastAsia"/>
                <w:szCs w:val="21"/>
              </w:rPr>
              <w:t>スタッフ</w:t>
            </w:r>
            <w:r w:rsidR="00BF17C2" w:rsidRPr="00E136C0">
              <w:rPr>
                <w:rFonts w:asciiTheme="minorEastAsia" w:eastAsiaTheme="minorEastAsia" w:hAnsiTheme="minorEastAsia" w:hint="eastAsia"/>
                <w:szCs w:val="21"/>
              </w:rPr>
              <w:t>がいる場合は、保健所に対して指示を求めているか。</w:t>
            </w:r>
          </w:p>
          <w:p w:rsidR="00821570" w:rsidRPr="00E136C0" w:rsidRDefault="00821570" w:rsidP="00821570">
            <w:pPr>
              <w:pStyle w:val="ab"/>
              <w:snapToGrid w:val="0"/>
              <w:spacing w:line="360" w:lineRule="atLeast"/>
              <w:ind w:leftChars="0" w:left="360"/>
              <w:rPr>
                <w:rFonts w:asciiTheme="minorEastAsia" w:eastAsiaTheme="minorEastAsia" w:hAnsiTheme="minorEastAsia"/>
                <w:szCs w:val="21"/>
              </w:rPr>
            </w:pPr>
          </w:p>
        </w:tc>
        <w:tc>
          <w:tcPr>
            <w:tcW w:w="1014" w:type="dxa"/>
          </w:tcPr>
          <w:p w:rsidR="00BF17C2" w:rsidRPr="008863E5" w:rsidRDefault="00BF17C2" w:rsidP="00BF17C2">
            <w:pPr>
              <w:snapToGrid w:val="0"/>
              <w:spacing w:line="360" w:lineRule="atLeast"/>
              <w:rPr>
                <w:rFonts w:asciiTheme="minorEastAsia" w:eastAsiaTheme="minorEastAsia" w:hAnsiTheme="minorEastAsia"/>
                <w:szCs w:val="21"/>
              </w:rPr>
            </w:pPr>
          </w:p>
        </w:tc>
      </w:tr>
      <w:tr w:rsidR="008863E5" w:rsidRPr="00BC39C8" w:rsidTr="00821570">
        <w:trPr>
          <w:trHeight w:val="360"/>
        </w:trPr>
        <w:tc>
          <w:tcPr>
            <w:tcW w:w="9406" w:type="dxa"/>
            <w:gridSpan w:val="2"/>
            <w:shd w:val="clear" w:color="auto" w:fill="EEECE1" w:themeFill="background2"/>
          </w:tcPr>
          <w:p w:rsidR="00936920" w:rsidRPr="00BC39C8" w:rsidRDefault="00BC39C8" w:rsidP="00BC39C8">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lastRenderedPageBreak/>
              <w:t>８　物資搬入業者等</w:t>
            </w:r>
            <w:r w:rsidR="00936920" w:rsidRPr="00BC39C8">
              <w:rPr>
                <w:rFonts w:asciiTheme="minorEastAsia" w:eastAsiaTheme="minorEastAsia" w:hAnsiTheme="minorEastAsia" w:hint="eastAsia"/>
                <w:b/>
                <w:szCs w:val="21"/>
              </w:rPr>
              <w:t>について</w:t>
            </w:r>
          </w:p>
        </w:tc>
      </w:tr>
      <w:tr w:rsidR="008863E5" w:rsidRPr="008863E5" w:rsidTr="00821570">
        <w:trPr>
          <w:trHeight w:val="345"/>
        </w:trPr>
        <w:tc>
          <w:tcPr>
            <w:tcW w:w="8392" w:type="dxa"/>
          </w:tcPr>
          <w:p w:rsidR="0063463B" w:rsidRPr="0063463B" w:rsidRDefault="00E136C0" w:rsidP="0063463B">
            <w:pPr>
              <w:pStyle w:val="ab"/>
              <w:numPr>
                <w:ilvl w:val="0"/>
                <w:numId w:val="32"/>
              </w:numPr>
              <w:snapToGrid w:val="0"/>
              <w:spacing w:line="360" w:lineRule="atLeast"/>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C39C8">
              <w:rPr>
                <w:rFonts w:asciiTheme="minorEastAsia" w:eastAsiaTheme="minorEastAsia" w:hAnsiTheme="minorEastAsia" w:hint="eastAsia"/>
                <w:szCs w:val="21"/>
              </w:rPr>
              <w:t>物資搬入</w:t>
            </w:r>
            <w:r w:rsidR="00936920" w:rsidRPr="00E136C0">
              <w:rPr>
                <w:rFonts w:asciiTheme="minorEastAsia" w:eastAsiaTheme="minorEastAsia" w:hAnsiTheme="minorEastAsia" w:hint="eastAsia"/>
                <w:szCs w:val="21"/>
              </w:rPr>
              <w:t>業者等については、物品の受け渡し等は玄関など施設の限られた場所で行ってい</w:t>
            </w:r>
            <w:r w:rsidR="00BC39C8">
              <w:rPr>
                <w:rFonts w:asciiTheme="minorEastAsia" w:eastAsiaTheme="minorEastAsia" w:hAnsiTheme="minorEastAsia" w:hint="eastAsia"/>
                <w:szCs w:val="21"/>
              </w:rPr>
              <w:t>るか。また、会場</w:t>
            </w:r>
            <w:r w:rsidR="007D7D22" w:rsidRPr="00BC39C8">
              <w:rPr>
                <w:rFonts w:asciiTheme="minorEastAsia" w:eastAsiaTheme="minorEastAsia" w:hAnsiTheme="minorEastAsia" w:hint="eastAsia"/>
                <w:szCs w:val="21"/>
              </w:rPr>
              <w:t>内に立ち入る場合については</w:t>
            </w:r>
            <w:r w:rsidR="00BC39C8">
              <w:rPr>
                <w:rFonts w:asciiTheme="minorEastAsia" w:eastAsiaTheme="minorEastAsia" w:hAnsiTheme="minorEastAsia" w:hint="eastAsia"/>
                <w:szCs w:val="21"/>
              </w:rPr>
              <w:t>発熱が認められる場合には入場</w:t>
            </w:r>
            <w:r w:rsidR="00936920" w:rsidRPr="00BC39C8">
              <w:rPr>
                <w:rFonts w:asciiTheme="minorEastAsia" w:eastAsiaTheme="minorEastAsia" w:hAnsiTheme="minorEastAsia" w:hint="eastAsia"/>
                <w:szCs w:val="21"/>
              </w:rPr>
              <w:t>を断っているか。</w:t>
            </w:r>
          </w:p>
        </w:tc>
        <w:tc>
          <w:tcPr>
            <w:tcW w:w="1014" w:type="dxa"/>
          </w:tcPr>
          <w:p w:rsidR="00936920" w:rsidRPr="008863E5" w:rsidRDefault="00936920" w:rsidP="00936920">
            <w:pPr>
              <w:snapToGrid w:val="0"/>
              <w:spacing w:line="360" w:lineRule="atLeast"/>
              <w:rPr>
                <w:rFonts w:asciiTheme="minorEastAsia" w:eastAsiaTheme="minorEastAsia" w:hAnsiTheme="minorEastAsia"/>
                <w:szCs w:val="21"/>
              </w:rPr>
            </w:pPr>
          </w:p>
        </w:tc>
      </w:tr>
      <w:tr w:rsidR="0063463B" w:rsidRPr="008863E5" w:rsidTr="00821570">
        <w:trPr>
          <w:trHeight w:val="1080"/>
        </w:trPr>
        <w:tc>
          <w:tcPr>
            <w:tcW w:w="8392" w:type="dxa"/>
          </w:tcPr>
          <w:p w:rsidR="004E4B7D" w:rsidRPr="00821570" w:rsidRDefault="0063463B" w:rsidP="004E4B7D">
            <w:pPr>
              <w:pStyle w:val="ab"/>
              <w:numPr>
                <w:ilvl w:val="0"/>
                <w:numId w:val="32"/>
              </w:numPr>
              <w:snapToGrid w:val="0"/>
              <w:spacing w:line="360" w:lineRule="atLeast"/>
              <w:ind w:leftChars="0"/>
              <w:rPr>
                <w:rFonts w:asciiTheme="minorEastAsia" w:eastAsiaTheme="minorEastAsia" w:hAnsiTheme="minorEastAsia"/>
                <w:szCs w:val="21"/>
              </w:rPr>
            </w:pPr>
            <w:r w:rsidRPr="007D7D22">
              <w:rPr>
                <w:rFonts w:asciiTheme="minorEastAsia" w:eastAsiaTheme="minorEastAsia" w:hAnsiTheme="minorEastAsia" w:hint="eastAsia"/>
                <w:szCs w:val="21"/>
              </w:rPr>
              <w:t xml:space="preserve">　</w:t>
            </w:r>
            <w:r>
              <w:rPr>
                <w:rFonts w:asciiTheme="minorEastAsia" w:eastAsiaTheme="minorEastAsia" w:hAnsiTheme="minorEastAsia" w:hint="eastAsia"/>
                <w:szCs w:val="21"/>
              </w:rPr>
              <w:t>物資搬入</w:t>
            </w:r>
            <w:r w:rsidRPr="007D7D22">
              <w:rPr>
                <w:rFonts w:asciiTheme="minorEastAsia" w:eastAsiaTheme="minorEastAsia" w:hAnsiTheme="minorEastAsia" w:hint="eastAsia"/>
                <w:szCs w:val="21"/>
              </w:rPr>
              <w:t>業者等の施設</w:t>
            </w:r>
            <w:r>
              <w:rPr>
                <w:rFonts w:asciiTheme="minorEastAsia" w:eastAsiaTheme="minorEastAsia" w:hAnsiTheme="minorEastAsia" w:hint="eastAsia"/>
                <w:szCs w:val="21"/>
              </w:rPr>
              <w:t>内に出入りした者の氏名・来訪日時・連絡先については、感染者が発生</w:t>
            </w:r>
            <w:r w:rsidRPr="007D7D22">
              <w:rPr>
                <w:rFonts w:asciiTheme="minorEastAsia" w:eastAsiaTheme="minorEastAsia" w:hAnsiTheme="minorEastAsia" w:hint="eastAsia"/>
                <w:szCs w:val="21"/>
              </w:rPr>
              <w:t>した場合に積極的疫学調査への協力が可能となるよう記録しているか。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BC39C8" w:rsidTr="00821570">
        <w:tc>
          <w:tcPr>
            <w:tcW w:w="9406" w:type="dxa"/>
            <w:gridSpan w:val="2"/>
            <w:shd w:val="clear" w:color="auto" w:fill="EEECE1" w:themeFill="background2"/>
          </w:tcPr>
          <w:p w:rsidR="0063463B" w:rsidRPr="00BC39C8" w:rsidRDefault="0063463B" w:rsidP="0063463B">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t>９　子ども等来所者について</w:t>
            </w:r>
          </w:p>
        </w:tc>
      </w:tr>
      <w:tr w:rsidR="0063463B" w:rsidRPr="00BC39C8" w:rsidTr="00821570">
        <w:trPr>
          <w:trHeight w:val="330"/>
        </w:trPr>
        <w:tc>
          <w:tcPr>
            <w:tcW w:w="9406" w:type="dxa"/>
            <w:gridSpan w:val="2"/>
            <w:shd w:val="clear" w:color="auto" w:fill="EEECE1" w:themeFill="background2"/>
          </w:tcPr>
          <w:p w:rsidR="0063463B" w:rsidRPr="00BC39C8" w:rsidRDefault="0063463B" w:rsidP="0063463B">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t>（１）基本的な事項</w:t>
            </w:r>
          </w:p>
        </w:tc>
      </w:tr>
      <w:tr w:rsidR="0063463B" w:rsidRPr="008863E5" w:rsidTr="00821570">
        <w:trPr>
          <w:trHeight w:val="416"/>
        </w:trPr>
        <w:tc>
          <w:tcPr>
            <w:tcW w:w="8392" w:type="dxa"/>
          </w:tcPr>
          <w:p w:rsidR="0063463B" w:rsidRPr="008863E5" w:rsidRDefault="0063463B" w:rsidP="0063463B">
            <w:pPr>
              <w:snapToGrid w:val="0"/>
              <w:spacing w:line="36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子ども等来所者</w:t>
            </w:r>
            <w:r w:rsidRPr="008863E5">
              <w:rPr>
                <w:rFonts w:asciiTheme="minorEastAsia" w:eastAsiaTheme="minorEastAsia" w:hAnsiTheme="minorEastAsia" w:hint="eastAsia"/>
                <w:szCs w:val="21"/>
              </w:rPr>
              <w:t>が共用スペースで過ごす場合、「三つの密」（「換気が悪い密閉空間」、「多数が集まる密集場所」及び「間近で会話や発声をする密接場面」）を避けて、以下に留意して支援等を実施しているか。</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・可能な限り同じ時間帯、同じ場所での実施人数を減らす。</w:t>
            </w:r>
          </w:p>
          <w:p w:rsidR="0063463B" w:rsidRPr="008863E5" w:rsidRDefault="0063463B" w:rsidP="0063463B">
            <w:pPr>
              <w:snapToGrid w:val="0"/>
              <w:spacing w:line="360" w:lineRule="atLeast"/>
              <w:ind w:leftChars="100" w:left="310" w:hanging="100"/>
              <w:rPr>
                <w:rFonts w:asciiTheme="minorEastAsia" w:eastAsiaTheme="minorEastAsia" w:hAnsiTheme="minorEastAsia"/>
                <w:szCs w:val="21"/>
              </w:rPr>
            </w:pPr>
            <w:r w:rsidRPr="008863E5">
              <w:rPr>
                <w:rFonts w:asciiTheme="minorEastAsia" w:eastAsiaTheme="minorEastAsia" w:hAnsiTheme="minorEastAsia" w:hint="eastAsia"/>
                <w:szCs w:val="21"/>
              </w:rPr>
              <w:t>・定期的に換気を行う。</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・子ども等来所者</w:t>
            </w:r>
            <w:r w:rsidRPr="008863E5">
              <w:rPr>
                <w:rFonts w:asciiTheme="minorEastAsia" w:eastAsiaTheme="minorEastAsia" w:hAnsiTheme="minorEastAsia" w:hint="eastAsia"/>
                <w:szCs w:val="21"/>
              </w:rPr>
              <w:t>同士の距離について、互いに手を伸ばしたら手が届く範囲以上の距離を保つ。</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・声を出す機会を最小限にすることや、声を出す機会が多い場合は咳エチケットに準じてマスクを着用する。</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・清掃を徹底し、共有物（手すり等）は必要に応じて消毒を行う。</w:t>
            </w:r>
          </w:p>
          <w:p w:rsidR="0063463B" w:rsidRPr="008863E5" w:rsidRDefault="0063463B" w:rsidP="0063463B">
            <w:pPr>
              <w:snapToGrid w:val="0"/>
              <w:spacing w:line="360" w:lineRule="atLeast"/>
              <w:ind w:leftChars="100" w:left="310" w:hanging="100"/>
              <w:rPr>
                <w:rFonts w:asciiTheme="minorEastAsia" w:eastAsiaTheme="minorEastAsia" w:hAnsiTheme="minorEastAsia"/>
                <w:szCs w:val="21"/>
              </w:rPr>
            </w:pPr>
            <w:r>
              <w:rPr>
                <w:rFonts w:asciiTheme="minorEastAsia" w:eastAsiaTheme="minorEastAsia" w:hAnsiTheme="minorEastAsia" w:hint="eastAsia"/>
                <w:szCs w:val="21"/>
              </w:rPr>
              <w:t>・運営スタッフ・子ども等来所者</w:t>
            </w:r>
            <w:r w:rsidRPr="008863E5">
              <w:rPr>
                <w:rFonts w:asciiTheme="minorEastAsia" w:eastAsiaTheme="minorEastAsia" w:hAnsiTheme="minorEastAsia" w:hint="eastAsia"/>
                <w:szCs w:val="21"/>
              </w:rPr>
              <w:t>ともに手指衛生の励行を徹底する。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BC39C8" w:rsidTr="00821570">
        <w:trPr>
          <w:trHeight w:val="330"/>
        </w:trPr>
        <w:tc>
          <w:tcPr>
            <w:tcW w:w="9406" w:type="dxa"/>
            <w:gridSpan w:val="2"/>
            <w:shd w:val="clear" w:color="auto" w:fill="EEECE1" w:themeFill="background2"/>
          </w:tcPr>
          <w:p w:rsidR="0063463B" w:rsidRPr="00BC39C8" w:rsidRDefault="0063463B" w:rsidP="0063463B">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t>（２）送迎時の対応</w:t>
            </w:r>
          </w:p>
        </w:tc>
      </w:tr>
      <w:tr w:rsidR="0063463B" w:rsidRPr="008863E5" w:rsidTr="00821570">
        <w:trPr>
          <w:trHeight w:val="375"/>
        </w:trPr>
        <w:tc>
          <w:tcPr>
            <w:tcW w:w="8392" w:type="dxa"/>
          </w:tcPr>
          <w:p w:rsidR="0063463B" w:rsidRPr="007D7D22" w:rsidRDefault="0063463B" w:rsidP="0063463B">
            <w:pPr>
              <w:pStyle w:val="ab"/>
              <w:numPr>
                <w:ilvl w:val="0"/>
                <w:numId w:val="34"/>
              </w:numPr>
              <w:snapToGrid w:val="0"/>
              <w:spacing w:line="360" w:lineRule="atLeast"/>
              <w:ind w:leftChars="0"/>
              <w:rPr>
                <w:rFonts w:asciiTheme="minorEastAsia" w:eastAsiaTheme="minorEastAsia" w:hAnsiTheme="minorEastAsia"/>
                <w:szCs w:val="21"/>
              </w:rPr>
            </w:pPr>
            <w:r>
              <w:rPr>
                <w:rFonts w:asciiTheme="minorEastAsia" w:eastAsiaTheme="minorEastAsia" w:hAnsiTheme="minorEastAsia" w:hint="eastAsia"/>
                <w:szCs w:val="21"/>
              </w:rPr>
              <w:t xml:space="preserve">　会場への送迎に当たっては、乗車する前に、本人・家族又は運営スタッフが本人の体温を計測し、発熱が認められる場合には、参加</w:t>
            </w:r>
            <w:r w:rsidRPr="007D7D22">
              <w:rPr>
                <w:rFonts w:asciiTheme="minorEastAsia" w:eastAsiaTheme="minorEastAsia" w:hAnsiTheme="minorEastAsia" w:hint="eastAsia"/>
                <w:szCs w:val="21"/>
              </w:rPr>
              <w:t>を断っているか。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360"/>
        </w:trPr>
        <w:tc>
          <w:tcPr>
            <w:tcW w:w="8392" w:type="dxa"/>
          </w:tcPr>
          <w:p w:rsidR="0063463B" w:rsidRPr="007D7D22" w:rsidRDefault="0063463B" w:rsidP="0063463B">
            <w:pPr>
              <w:pStyle w:val="ab"/>
              <w:numPr>
                <w:ilvl w:val="0"/>
                <w:numId w:val="34"/>
              </w:numPr>
              <w:snapToGrid w:val="0"/>
              <w:spacing w:line="360" w:lineRule="atLeast"/>
              <w:ind w:leftChars="0"/>
              <w:rPr>
                <w:rFonts w:asciiTheme="minorEastAsia" w:eastAsiaTheme="minorEastAsia" w:hAnsiTheme="minorEastAsia"/>
                <w:szCs w:val="21"/>
              </w:rPr>
            </w:pPr>
            <w:r w:rsidRPr="007D7D22">
              <w:rPr>
                <w:rFonts w:asciiTheme="minorEastAsia" w:eastAsiaTheme="minorEastAsia" w:hAnsiTheme="minorEastAsia" w:hint="eastAsia"/>
                <w:szCs w:val="21"/>
              </w:rPr>
              <w:t xml:space="preserve">　過去に発熱が認められた場合にあっては、解熱後24時間以上が経過し、呼吸器症状が改善傾向となるまでは同様の取扱いとしているか。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315"/>
        </w:trPr>
        <w:tc>
          <w:tcPr>
            <w:tcW w:w="8392" w:type="dxa"/>
          </w:tcPr>
          <w:p w:rsidR="0063463B" w:rsidRPr="007D7D22" w:rsidRDefault="0063463B" w:rsidP="0063463B">
            <w:pPr>
              <w:pStyle w:val="ab"/>
              <w:numPr>
                <w:ilvl w:val="0"/>
                <w:numId w:val="34"/>
              </w:numPr>
              <w:snapToGrid w:val="0"/>
              <w:spacing w:line="360" w:lineRule="atLeast"/>
              <w:ind w:leftChars="0"/>
              <w:rPr>
                <w:rFonts w:asciiTheme="minorEastAsia" w:eastAsiaTheme="minorEastAsia" w:hAnsiTheme="minorEastAsia"/>
                <w:szCs w:val="21"/>
              </w:rPr>
            </w:pPr>
            <w:r>
              <w:rPr>
                <w:rFonts w:asciiTheme="minorEastAsia" w:eastAsiaTheme="minorEastAsia" w:hAnsiTheme="minorEastAsia" w:hint="eastAsia"/>
                <w:szCs w:val="21"/>
              </w:rPr>
              <w:t xml:space="preserve">　②の状況が解消した場合であっても、引き続き子ども等来所者</w:t>
            </w:r>
            <w:r w:rsidRPr="007D7D22">
              <w:rPr>
                <w:rFonts w:asciiTheme="minorEastAsia" w:eastAsiaTheme="minorEastAsia" w:hAnsiTheme="minorEastAsia" w:hint="eastAsia"/>
                <w:szCs w:val="21"/>
              </w:rPr>
              <w:t>の健康状態に留意しているか。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873"/>
        </w:trPr>
        <w:tc>
          <w:tcPr>
            <w:tcW w:w="8392" w:type="dxa"/>
          </w:tcPr>
          <w:p w:rsidR="0063463B" w:rsidRPr="008863E5" w:rsidRDefault="0063463B" w:rsidP="0063463B">
            <w:pPr>
              <w:pStyle w:val="ab"/>
              <w:numPr>
                <w:ilvl w:val="0"/>
                <w:numId w:val="10"/>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szCs w:val="21"/>
              </w:rPr>
              <w:t xml:space="preserve"> </w:t>
            </w:r>
            <w:r w:rsidRPr="008863E5">
              <w:rPr>
                <w:rFonts w:asciiTheme="minorEastAsia" w:eastAsiaTheme="minorEastAsia" w:hAnsiTheme="minorEastAsia" w:hint="eastAsia"/>
                <w:szCs w:val="21"/>
              </w:rPr>
              <w:t>送迎時には、窓を開ける等換気に留意するとともに、送迎後に</w:t>
            </w:r>
            <w:r>
              <w:rPr>
                <w:rFonts w:asciiTheme="minorEastAsia" w:eastAsiaTheme="minorEastAsia" w:hAnsiTheme="minorEastAsia" w:hint="eastAsia"/>
                <w:szCs w:val="21"/>
              </w:rPr>
              <w:t>子ども等来所者</w:t>
            </w:r>
            <w:r w:rsidRPr="008863E5">
              <w:rPr>
                <w:rFonts w:asciiTheme="minorEastAsia" w:eastAsiaTheme="minorEastAsia" w:hAnsiTheme="minorEastAsia" w:hint="eastAsia"/>
                <w:szCs w:val="21"/>
              </w:rPr>
              <w:t>の接触頻度が高い場所（手すり等）の消毒を行っているか。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BC39C8" w:rsidTr="00821570">
        <w:trPr>
          <w:trHeight w:val="345"/>
        </w:trPr>
        <w:tc>
          <w:tcPr>
            <w:tcW w:w="9406" w:type="dxa"/>
            <w:gridSpan w:val="2"/>
            <w:shd w:val="clear" w:color="auto" w:fill="EEECE1" w:themeFill="background2"/>
          </w:tcPr>
          <w:p w:rsidR="0063463B" w:rsidRPr="00BC39C8" w:rsidRDefault="0063463B" w:rsidP="0063463B">
            <w:pPr>
              <w:snapToGrid w:val="0"/>
              <w:spacing w:line="360" w:lineRule="atLeast"/>
              <w:rPr>
                <w:rFonts w:asciiTheme="minorEastAsia" w:eastAsiaTheme="minorEastAsia" w:hAnsiTheme="minorEastAsia"/>
                <w:b/>
                <w:szCs w:val="21"/>
              </w:rPr>
            </w:pPr>
            <w:r w:rsidRPr="00BC39C8">
              <w:rPr>
                <w:rFonts w:asciiTheme="minorEastAsia" w:eastAsiaTheme="minorEastAsia" w:hAnsiTheme="minorEastAsia" w:hint="eastAsia"/>
                <w:b/>
                <w:szCs w:val="21"/>
              </w:rPr>
              <w:t>10　新型コロナウイルス感染症に感染した者等が発生した場合の対応</w:t>
            </w:r>
          </w:p>
        </w:tc>
      </w:tr>
      <w:tr w:rsidR="0063463B" w:rsidRPr="008863E5" w:rsidTr="00821570">
        <w:trPr>
          <w:trHeight w:val="1327"/>
        </w:trPr>
        <w:tc>
          <w:tcPr>
            <w:tcW w:w="8392" w:type="dxa"/>
          </w:tcPr>
          <w:p w:rsidR="0063463B" w:rsidRPr="008863E5"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運営スタッフ・子ども等来所者</w:t>
            </w:r>
            <w:r w:rsidRPr="008863E5">
              <w:rPr>
                <w:rFonts w:asciiTheme="minorEastAsia" w:eastAsiaTheme="minorEastAsia" w:hAnsiTheme="minorEastAsia" w:hint="eastAsia"/>
                <w:szCs w:val="21"/>
              </w:rPr>
              <w:t>に新型コロナウイルス感染症に感染した者が発生した場合には、保健所の指示に従うとともに、協力医療機関にも相談し、以下の取組を徹底しているか。</w:t>
            </w:r>
          </w:p>
          <w:p w:rsidR="0063463B" w:rsidRPr="008863E5" w:rsidRDefault="0063463B" w:rsidP="0063463B">
            <w:pPr>
              <w:snapToGrid w:val="0"/>
              <w:spacing w:line="360" w:lineRule="atLeast"/>
              <w:ind w:leftChars="100" w:left="210" w:firstLineChars="100" w:firstLine="210"/>
              <w:rPr>
                <w:rFonts w:asciiTheme="minorEastAsia" w:eastAsiaTheme="minorEastAsia" w:hAnsiTheme="minorEastAsia"/>
                <w:szCs w:val="21"/>
              </w:rPr>
            </w:pPr>
            <w:r w:rsidRPr="008863E5">
              <w:rPr>
                <w:rFonts w:asciiTheme="minorEastAsia" w:eastAsiaTheme="minorEastAsia" w:hAnsiTheme="minorEastAsia" w:hint="eastAsia"/>
                <w:szCs w:val="21"/>
              </w:rPr>
              <w:t>なお、特段の記載（【　】の中で記載しているもの。）がない限り、新型コロナウイルス感染が疑われる者※が発生した場合も同様の取扱いとする。その際、以下の記載のうち「濃厚接触者」は「感染が疑われる者との濃厚接触が疑われる者」と読み替えるものとする。</w:t>
            </w:r>
          </w:p>
          <w:p w:rsidR="0063463B" w:rsidRPr="008863E5" w:rsidRDefault="0063463B" w:rsidP="0063463B">
            <w:pPr>
              <w:snapToGrid w:val="0"/>
              <w:spacing w:line="360" w:lineRule="atLeast"/>
              <w:ind w:leftChars="150" w:left="525"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　新型コロナウイルス感染が疑われる者とは、</w:t>
            </w:r>
            <w:r>
              <w:rPr>
                <w:rFonts w:asciiTheme="minorEastAsia" w:eastAsiaTheme="minorEastAsia" w:hAnsiTheme="minorEastAsia" w:hint="eastAsia"/>
                <w:szCs w:val="21"/>
              </w:rPr>
              <w:t>運営スタッフ・子ども等来所者</w:t>
            </w:r>
            <w:r w:rsidRPr="008863E5">
              <w:rPr>
                <w:rFonts w:asciiTheme="minorEastAsia" w:eastAsiaTheme="minorEastAsia" w:hAnsiTheme="minorEastAsia" w:hint="eastAsia"/>
                <w:szCs w:val="21"/>
              </w:rPr>
              <w:t>であって、以下のいずれかに該当し、医師が個別に判断した結果、新型コロナウイルス</w:t>
            </w:r>
            <w:r w:rsidRPr="008863E5">
              <w:rPr>
                <w:rFonts w:asciiTheme="minorEastAsia" w:eastAsiaTheme="minorEastAsia" w:hAnsiTheme="minorEastAsia" w:hint="eastAsia"/>
                <w:szCs w:val="21"/>
              </w:rPr>
              <w:lastRenderedPageBreak/>
              <w:t>感染症を疑う者であって、ＰＣＲ陽性等診断が確定するまでの間の者。</w:t>
            </w:r>
          </w:p>
          <w:p w:rsidR="0063463B" w:rsidRPr="0063463B" w:rsidRDefault="0063463B" w:rsidP="0063463B">
            <w:pPr>
              <w:pStyle w:val="ab"/>
              <w:snapToGrid w:val="0"/>
              <w:spacing w:line="360" w:lineRule="atLeast"/>
              <w:ind w:leftChars="0" w:left="360"/>
              <w:rPr>
                <w:rFonts w:asciiTheme="minorEastAsia" w:eastAsiaTheme="minorEastAsia" w:hAnsiTheme="minorEastAsia"/>
                <w:szCs w:val="21"/>
              </w:rPr>
            </w:pPr>
            <w:r w:rsidRPr="008863E5">
              <w:rPr>
                <w:rFonts w:asciiTheme="minorEastAsia" w:eastAsiaTheme="minorEastAsia" w:hAnsiTheme="minorEastAsia" w:hint="eastAsia"/>
                <w:szCs w:val="21"/>
              </w:rPr>
              <w:t>・息苦し</w:t>
            </w:r>
            <w:r>
              <w:rPr>
                <w:rFonts w:asciiTheme="minorEastAsia" w:eastAsiaTheme="minorEastAsia" w:hAnsiTheme="minorEastAsia" w:hint="eastAsia"/>
                <w:szCs w:val="21"/>
              </w:rPr>
              <w:t>さ（呼吸困難）、強いだるさ（倦怠感）、高熱等の強い症状のいずれ</w:t>
            </w:r>
            <w:r w:rsidRPr="0063463B">
              <w:rPr>
                <w:rFonts w:asciiTheme="minorEastAsia" w:eastAsiaTheme="minorEastAsia" w:hAnsiTheme="minorEastAsia" w:hint="eastAsia"/>
                <w:szCs w:val="21"/>
              </w:rPr>
              <w:t>かがある場合</w:t>
            </w:r>
          </w:p>
          <w:p w:rsidR="0063463B" w:rsidRPr="008863E5" w:rsidRDefault="0063463B" w:rsidP="0063463B">
            <w:pPr>
              <w:snapToGrid w:val="0"/>
              <w:spacing w:line="360" w:lineRule="atLeast"/>
              <w:ind w:leftChars="150" w:left="525"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・重症化しやすい方（※２）で発熱や咳などの比較的軽い風邪の症状がある場合</w:t>
            </w:r>
          </w:p>
          <w:p w:rsidR="0063463B" w:rsidRPr="008863E5" w:rsidRDefault="0063463B" w:rsidP="0063463B">
            <w:pPr>
              <w:snapToGrid w:val="0"/>
              <w:spacing w:line="360" w:lineRule="atLeast"/>
              <w:ind w:leftChars="150" w:left="525"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・上記以外の方で発熱や咳など比較的軽い風邪の症状が続く場合</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（症状が４日以上続く場合は必ず相談。症状には個人差があるため、強い症状と思う場合にはすぐ相談。解熱剤などを飲み続けなければならない方も同様）</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1327"/>
        </w:trPr>
        <w:tc>
          <w:tcPr>
            <w:tcW w:w="8392" w:type="dxa"/>
          </w:tcPr>
          <w:p w:rsidR="0063463B" w:rsidRPr="008863E5"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sidRPr="008863E5">
              <w:rPr>
                <w:rFonts w:asciiTheme="minorEastAsia" w:eastAsiaTheme="minorEastAsia" w:hAnsiTheme="minorEastAsia" w:hint="eastAsia"/>
                <w:szCs w:val="21"/>
              </w:rPr>
              <w:t xml:space="preserve">　</w:t>
            </w:r>
            <w:r w:rsidRPr="007D7D22">
              <w:rPr>
                <w:rFonts w:asciiTheme="minorEastAsia" w:eastAsiaTheme="minorEastAsia" w:hAnsiTheme="minorEastAsia" w:hint="eastAsia"/>
                <w:szCs w:val="21"/>
              </w:rPr>
              <w:t>運営スタッフ・子ども等来所者</w:t>
            </w:r>
            <w:r w:rsidRPr="008863E5">
              <w:rPr>
                <w:rFonts w:asciiTheme="minorEastAsia" w:eastAsiaTheme="minorEastAsia" w:hAnsiTheme="minorEastAsia" w:hint="eastAsia"/>
                <w:szCs w:val="21"/>
              </w:rPr>
              <w:t>において、新型コロナウイル</w:t>
            </w:r>
            <w:r>
              <w:rPr>
                <w:rFonts w:asciiTheme="minorEastAsia" w:eastAsiaTheme="minorEastAsia" w:hAnsiTheme="minorEastAsia" w:hint="eastAsia"/>
                <w:szCs w:val="21"/>
              </w:rPr>
              <w:t>ス感染者が発生した場合、速やかに管理者及び対策実施責任者への報告を行い、当該運営団体</w:t>
            </w:r>
            <w:r w:rsidRPr="008863E5">
              <w:rPr>
                <w:rFonts w:asciiTheme="minorEastAsia" w:eastAsiaTheme="minorEastAsia" w:hAnsiTheme="minorEastAsia" w:hint="eastAsia"/>
                <w:szCs w:val="21"/>
              </w:rPr>
              <w:t>内での情報共有を行</w:t>
            </w:r>
            <w:r>
              <w:rPr>
                <w:rFonts w:asciiTheme="minorEastAsia" w:eastAsiaTheme="minorEastAsia" w:hAnsiTheme="minorEastAsia" w:hint="eastAsia"/>
                <w:szCs w:val="21"/>
              </w:rPr>
              <w:t>って</w:t>
            </w:r>
            <w:r w:rsidRPr="008863E5">
              <w:rPr>
                <w:rFonts w:asciiTheme="minorEastAsia" w:eastAsiaTheme="minorEastAsia" w:hAnsiTheme="minorEastAsia" w:hint="eastAsia"/>
                <w:szCs w:val="21"/>
              </w:rPr>
              <w:t>いるか。</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【新型コロナウイルス感染が疑われる者が発生した場合は、「帰国者・接触者相談センター」に電話連絡し、</w:t>
            </w:r>
            <w:r>
              <w:rPr>
                <w:rFonts w:asciiTheme="minorEastAsia" w:eastAsiaTheme="minorEastAsia" w:hAnsiTheme="minorEastAsia" w:hint="eastAsia"/>
                <w:szCs w:val="21"/>
              </w:rPr>
              <w:t>指示を受けているか。また、速やかに管理者への報告を行い、当該運営団体</w:t>
            </w:r>
            <w:r w:rsidRPr="008863E5">
              <w:rPr>
                <w:rFonts w:asciiTheme="minorEastAsia" w:eastAsiaTheme="minorEastAsia" w:hAnsiTheme="minorEastAsia" w:hint="eastAsia"/>
                <w:szCs w:val="21"/>
              </w:rPr>
              <w:t>内での情報共有を行うとともに</w:t>
            </w:r>
            <w:r>
              <w:rPr>
                <w:rFonts w:asciiTheme="minorEastAsia" w:eastAsiaTheme="minorEastAsia" w:hAnsiTheme="minorEastAsia" w:hint="eastAsia"/>
                <w:szCs w:val="21"/>
              </w:rPr>
              <w:t>当該子ども等来所者</w:t>
            </w:r>
            <w:r w:rsidRPr="008863E5">
              <w:rPr>
                <w:rFonts w:asciiTheme="minorEastAsia" w:eastAsiaTheme="minorEastAsia" w:hAnsiTheme="minorEastAsia" w:hint="eastAsia"/>
                <w:szCs w:val="21"/>
              </w:rPr>
              <w:t>の家族等に報告を行っているか。】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1124"/>
        </w:trPr>
        <w:tc>
          <w:tcPr>
            <w:tcW w:w="8392" w:type="dxa"/>
          </w:tcPr>
          <w:p w:rsidR="0063463B" w:rsidRPr="009F0C2A"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Pr>
                <w:rFonts w:asciiTheme="minorEastAsia" w:eastAsiaTheme="minorEastAsia" w:hAnsiTheme="minorEastAsia" w:hint="eastAsia"/>
                <w:szCs w:val="21"/>
              </w:rPr>
              <w:t xml:space="preserve">　新型コロナウイルス感染者の子ども等来所者</w:t>
            </w:r>
            <w:r w:rsidRPr="009F0C2A">
              <w:rPr>
                <w:rFonts w:asciiTheme="minorEastAsia" w:eastAsiaTheme="minorEastAsia" w:hAnsiTheme="minorEastAsia" w:hint="eastAsia"/>
                <w:szCs w:val="21"/>
              </w:rPr>
              <w:t>が利用した共用スペースについては、消毒・清掃を実施しているか。</w:t>
            </w:r>
          </w:p>
          <w:p w:rsidR="0063463B" w:rsidRPr="008863E5" w:rsidRDefault="0063463B" w:rsidP="0063463B">
            <w:pPr>
              <w:pStyle w:val="ab"/>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手袋を着用し、消毒用エタノールで清拭しているか。または、次亜塩素酸ナトリウム液で清拭後、湿式清掃し、乾燥させているか。（なお、次亜塩素酸ナトリウム液を含む消毒薬の噴霧については、吸引すると有害であり、効果が不確実であることから行わないこと）</w:t>
            </w:r>
          </w:p>
          <w:p w:rsidR="0063463B" w:rsidRPr="008863E5" w:rsidRDefault="0063463B" w:rsidP="0063463B">
            <w:pPr>
              <w:pStyle w:val="ab"/>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・トイレのドアノブや取手等は、消毒用エタノールで清拭しているか。または、次亜塩素酸ナトリウム液（0.05％）で清拭後、水拭きし、乾燥させているか。</w:t>
            </w:r>
          </w:p>
          <w:p w:rsidR="0063463B" w:rsidRPr="008863E5" w:rsidRDefault="0063463B" w:rsidP="0063463B">
            <w:pPr>
              <w:pStyle w:val="ab"/>
              <w:snapToGrid w:val="0"/>
              <w:spacing w:line="360" w:lineRule="atLeast"/>
              <w:ind w:leftChars="0" w:left="420"/>
              <w:rPr>
                <w:rFonts w:asciiTheme="minorEastAsia" w:eastAsiaTheme="minorEastAsia" w:hAnsiTheme="minorEastAsia"/>
                <w:szCs w:val="21"/>
              </w:rPr>
            </w:pPr>
            <w:r w:rsidRPr="008863E5">
              <w:rPr>
                <w:rFonts w:asciiTheme="minorEastAsia" w:eastAsiaTheme="minorEastAsia" w:hAnsiTheme="minorEastAsia" w:hint="eastAsia"/>
                <w:szCs w:val="21"/>
              </w:rPr>
              <w:t>・保健所の指示がある場合は、その指示に従っているか。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1327"/>
        </w:trPr>
        <w:tc>
          <w:tcPr>
            <w:tcW w:w="8392" w:type="dxa"/>
          </w:tcPr>
          <w:p w:rsidR="0063463B" w:rsidRPr="001D66D0"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sidRPr="001D66D0">
              <w:rPr>
                <w:rFonts w:asciiTheme="minorEastAsia" w:eastAsiaTheme="minorEastAsia" w:hAnsiTheme="minorEastAsia" w:hint="eastAsia"/>
                <w:szCs w:val="21"/>
              </w:rPr>
              <w:t xml:space="preserve">　感染者が発生した場合は、保健所の指示に従い、濃厚接触者となる</w:t>
            </w:r>
            <w:r>
              <w:rPr>
                <w:rFonts w:asciiTheme="minorEastAsia" w:eastAsiaTheme="minorEastAsia" w:hAnsiTheme="minorEastAsia" w:hint="eastAsia"/>
                <w:szCs w:val="21"/>
              </w:rPr>
              <w:t>運営スタッフ及び</w:t>
            </w:r>
            <w:r w:rsidRPr="001D66D0">
              <w:rPr>
                <w:rFonts w:asciiTheme="minorEastAsia" w:eastAsiaTheme="minorEastAsia" w:hAnsiTheme="minorEastAsia" w:hint="eastAsia"/>
                <w:szCs w:val="21"/>
              </w:rPr>
              <w:t>子ども等</w:t>
            </w:r>
            <w:r>
              <w:rPr>
                <w:rFonts w:asciiTheme="minorEastAsia" w:eastAsiaTheme="minorEastAsia" w:hAnsiTheme="minorEastAsia" w:hint="eastAsia"/>
                <w:szCs w:val="21"/>
              </w:rPr>
              <w:t>来所者の特定に協力しているか。その際、可能な限り</w:t>
            </w:r>
            <w:r w:rsidRPr="001D66D0">
              <w:rPr>
                <w:rFonts w:asciiTheme="minorEastAsia" w:eastAsiaTheme="minorEastAsia" w:hAnsiTheme="minorEastAsia" w:hint="eastAsia"/>
                <w:szCs w:val="21"/>
              </w:rPr>
              <w:t>支援記録の提供等を行っているか。</w:t>
            </w:r>
          </w:p>
          <w:p w:rsidR="0063463B" w:rsidRPr="008863E5" w:rsidRDefault="0063463B" w:rsidP="0063463B">
            <w:pPr>
              <w:snapToGrid w:val="0"/>
              <w:spacing w:line="360" w:lineRule="atLeast"/>
              <w:ind w:leftChars="100" w:left="42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w:t>
            </w:r>
            <w:r>
              <w:rPr>
                <w:rFonts w:asciiTheme="minorEastAsia" w:eastAsiaTheme="minorEastAsia" w:hAnsiTheme="minorEastAsia" w:hint="eastAsia"/>
                <w:szCs w:val="21"/>
              </w:rPr>
              <w:t>新型コロナウイルス感染が疑われる者が発生した場合は、当該会場において、感染が疑われる者との濃厚接触が疑われる運営スタッフ・子ども等来所者</w:t>
            </w:r>
            <w:r w:rsidRPr="008863E5">
              <w:rPr>
                <w:rFonts w:asciiTheme="minorEastAsia" w:eastAsiaTheme="minorEastAsia" w:hAnsiTheme="minorEastAsia" w:hint="eastAsia"/>
                <w:szCs w:val="21"/>
              </w:rPr>
              <w:t>を特定しているか。</w:t>
            </w:r>
          </w:p>
          <w:p w:rsidR="0063463B" w:rsidRPr="008863E5" w:rsidRDefault="0063463B" w:rsidP="0063463B">
            <w:pPr>
              <w:snapToGrid w:val="0"/>
              <w:spacing w:line="360" w:lineRule="atLeast"/>
              <w:ind w:firstLineChars="200" w:firstLine="420"/>
              <w:rPr>
                <w:rFonts w:asciiTheme="minorEastAsia" w:eastAsiaTheme="minorEastAsia" w:hAnsiTheme="minorEastAsia"/>
                <w:szCs w:val="21"/>
              </w:rPr>
            </w:pPr>
            <w:r w:rsidRPr="008863E5">
              <w:rPr>
                <w:rFonts w:asciiTheme="minorEastAsia" w:eastAsiaTheme="minorEastAsia" w:hAnsiTheme="minorEastAsia" w:hint="eastAsia"/>
                <w:szCs w:val="21"/>
              </w:rPr>
              <w:t>濃厚接触が疑われる者については、以下を参考に特定すること。</w:t>
            </w:r>
          </w:p>
          <w:p w:rsidR="0063463B" w:rsidRPr="008863E5" w:rsidRDefault="0063463B" w:rsidP="0063463B">
            <w:pPr>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・新型コロナウイルス感染が疑われる者と同室または長時間の接触があった者</w:t>
            </w:r>
          </w:p>
          <w:p w:rsidR="0063463B" w:rsidRPr="008863E5" w:rsidRDefault="0063463B" w:rsidP="0063463B">
            <w:pPr>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・適切な感染の防護無しに新型コロナウイルス感染が疑われる者を支援していた者</w:t>
            </w:r>
          </w:p>
          <w:p w:rsidR="0063463B" w:rsidRPr="008863E5" w:rsidRDefault="0063463B" w:rsidP="0063463B">
            <w:pPr>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1124"/>
        </w:trPr>
        <w:tc>
          <w:tcPr>
            <w:tcW w:w="8392" w:type="dxa"/>
          </w:tcPr>
          <w:p w:rsidR="0063463B" w:rsidRPr="001D66D0"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sidRPr="001D66D0">
              <w:rPr>
                <w:rFonts w:asciiTheme="minorEastAsia" w:eastAsiaTheme="minorEastAsia" w:hAnsiTheme="minorEastAsia" w:hint="eastAsia"/>
                <w:szCs w:val="21"/>
              </w:rPr>
              <w:t xml:space="preserve">　感染者等については、以下の対応を行っているか。</w:t>
            </w:r>
          </w:p>
          <w:p w:rsidR="0063463B" w:rsidRPr="008863E5" w:rsidRDefault="0063463B" w:rsidP="0063463B">
            <w:pPr>
              <w:snapToGrid w:val="0"/>
              <w:spacing w:line="360" w:lineRule="atLeast"/>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運営スタッフ・子ども等来所者</w:t>
            </w:r>
            <w:r w:rsidRPr="008863E5">
              <w:rPr>
                <w:rFonts w:asciiTheme="minorEastAsia" w:eastAsiaTheme="minorEastAsia" w:hAnsiTheme="minorEastAsia" w:hint="eastAsia"/>
                <w:szCs w:val="21"/>
              </w:rPr>
              <w:t>の感染が判明した場合、原則入院することとなるが、症状等によっては自治体の判断に従うこととなる※。</w:t>
            </w:r>
          </w:p>
          <w:p w:rsidR="0063463B" w:rsidRPr="008863E5" w:rsidRDefault="0063463B" w:rsidP="0063463B">
            <w:pPr>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【「帰国者・接触者相談センター」に電話連絡し、指示を受けているか。ただし、濃厚接触者であって感染が疑われる場合は、積極的疫学調査を実施している保健所に相談しているか。】</w:t>
            </w:r>
          </w:p>
          <w:p w:rsidR="0063463B" w:rsidRPr="008863E5" w:rsidRDefault="0063463B" w:rsidP="0063463B">
            <w:pPr>
              <w:snapToGrid w:val="0"/>
              <w:spacing w:line="360" w:lineRule="atLeast"/>
              <w:ind w:leftChars="200" w:left="1050" w:hangingChars="300" w:hanging="630"/>
              <w:rPr>
                <w:rFonts w:asciiTheme="minorEastAsia" w:eastAsiaTheme="minorEastAsia" w:hAnsiTheme="minorEastAsia"/>
                <w:szCs w:val="21"/>
              </w:rPr>
            </w:pPr>
            <w:r w:rsidRPr="008863E5">
              <w:rPr>
                <w:rFonts w:asciiTheme="minorEastAsia" w:eastAsiaTheme="minorEastAsia" w:hAnsiTheme="minorEastAsia" w:hint="eastAsia"/>
                <w:szCs w:val="21"/>
              </w:rPr>
              <w:lastRenderedPageBreak/>
              <w:t>※ 　「新型コロナウイルス感染症の軽度者等に係る宿泊療養及び自宅療養の対象並びに自治体における対応に向けた準備について」（令和２年４月２日付け厚生労働省新型コロナウイルス感染症対策推進本部事務連絡）において、地域での感染拡大の状況によっては、高齢者や基礎疾患を有する者など以外の方で、症状がない又は医学的に症状が軽い方には自宅での安静・療養を原則としつつ、高齢者や基礎疾患を有する者等への家庭内感染のおそれがある場合等には、入院措置を行うものとする旨が示されてい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r w:rsidR="0063463B" w:rsidRPr="008863E5" w:rsidTr="00821570">
        <w:trPr>
          <w:trHeight w:val="1327"/>
        </w:trPr>
        <w:tc>
          <w:tcPr>
            <w:tcW w:w="8392" w:type="dxa"/>
          </w:tcPr>
          <w:p w:rsidR="0063463B" w:rsidRPr="00F276EE" w:rsidRDefault="0063463B" w:rsidP="0063463B">
            <w:pPr>
              <w:pStyle w:val="ab"/>
              <w:numPr>
                <w:ilvl w:val="0"/>
                <w:numId w:val="31"/>
              </w:numPr>
              <w:snapToGrid w:val="0"/>
              <w:spacing w:line="360" w:lineRule="atLeast"/>
              <w:ind w:leftChars="0"/>
              <w:rPr>
                <w:rFonts w:asciiTheme="minorEastAsia" w:eastAsiaTheme="minorEastAsia" w:hAnsiTheme="minorEastAsia"/>
                <w:szCs w:val="21"/>
              </w:rPr>
            </w:pPr>
            <w:r w:rsidRPr="00F276EE">
              <w:rPr>
                <w:rFonts w:asciiTheme="minorEastAsia" w:eastAsiaTheme="minorEastAsia" w:hAnsiTheme="minorEastAsia" w:hint="eastAsia"/>
                <w:szCs w:val="21"/>
              </w:rPr>
              <w:t xml:space="preserve">　濃厚接触者については、保健所と相談の上、以下の対応を行っているか。</w:t>
            </w:r>
          </w:p>
          <w:p w:rsidR="0063463B" w:rsidRPr="008863E5" w:rsidRDefault="0063463B" w:rsidP="0063463B">
            <w:pPr>
              <w:pStyle w:val="ab"/>
              <w:snapToGrid w:val="0"/>
              <w:spacing w:line="360" w:lineRule="atLeast"/>
              <w:ind w:leftChars="0" w:left="210"/>
              <w:rPr>
                <w:rFonts w:asciiTheme="minorEastAsia" w:eastAsiaTheme="minorEastAsia" w:hAnsiTheme="minorEastAsia"/>
                <w:szCs w:val="21"/>
              </w:rPr>
            </w:pPr>
            <w:r w:rsidRPr="008863E5">
              <w:rPr>
                <w:rFonts w:asciiTheme="minorEastAsia" w:eastAsiaTheme="minorEastAsia" w:hAnsiTheme="minorEastAsia" w:hint="eastAsia"/>
                <w:szCs w:val="21"/>
              </w:rPr>
              <w:t xml:space="preserve">ア </w:t>
            </w:r>
            <w:r>
              <w:rPr>
                <w:rFonts w:asciiTheme="minorEastAsia" w:eastAsiaTheme="minorEastAsia" w:hAnsiTheme="minorEastAsia" w:hint="eastAsia"/>
                <w:szCs w:val="21"/>
              </w:rPr>
              <w:t>運営スタッフ</w:t>
            </w:r>
            <w:r w:rsidRPr="008863E5">
              <w:rPr>
                <w:rFonts w:asciiTheme="minorEastAsia" w:eastAsiaTheme="minorEastAsia" w:hAnsiTheme="minorEastAsia" w:hint="eastAsia"/>
                <w:szCs w:val="21"/>
              </w:rPr>
              <w:t>の場合の対応</w:t>
            </w:r>
          </w:p>
          <w:p w:rsidR="0063463B" w:rsidRPr="008863E5" w:rsidRDefault="0063463B" w:rsidP="0063463B">
            <w:pPr>
              <w:snapToGrid w:val="0"/>
              <w:spacing w:line="360" w:lineRule="atLeast"/>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保健所により濃厚接触者とされた運営スタッフについては、自宅待機を行い、保健所の指示に従っているか。</w:t>
            </w:r>
            <w:r w:rsidRPr="008863E5">
              <w:rPr>
                <w:rFonts w:asciiTheme="minorEastAsia" w:eastAsiaTheme="minorEastAsia" w:hAnsiTheme="minorEastAsia" w:hint="eastAsia"/>
                <w:szCs w:val="21"/>
              </w:rPr>
              <w:t>復帰時期については、発熱等の症状の有無等も踏まえ、保健所の指示に従っているか。</w:t>
            </w:r>
          </w:p>
          <w:p w:rsidR="0063463B" w:rsidRPr="008863E5" w:rsidRDefault="0063463B" w:rsidP="0063463B">
            <w:pPr>
              <w:snapToGrid w:val="0"/>
              <w:spacing w:line="360" w:lineRule="atLeast"/>
              <w:ind w:leftChars="200" w:left="630" w:hangingChars="100" w:hanging="210"/>
              <w:rPr>
                <w:rFonts w:asciiTheme="minorEastAsia" w:eastAsiaTheme="minorEastAsia" w:hAnsiTheme="minorEastAsia"/>
                <w:szCs w:val="21"/>
              </w:rPr>
            </w:pPr>
            <w:r w:rsidRPr="008863E5">
              <w:rPr>
                <w:rFonts w:asciiTheme="minorEastAsia" w:eastAsiaTheme="minorEastAsia" w:hAnsiTheme="minorEastAsia" w:hint="eastAsia"/>
                <w:szCs w:val="21"/>
              </w:rPr>
              <w:t>【なお、濃厚接触が疑われる段階においては、発熱等の症状がある場合は、自宅待機を行い、保健所の指示に従っているか</w:t>
            </w:r>
            <w:r>
              <w:rPr>
                <w:rFonts w:asciiTheme="minorEastAsia" w:eastAsiaTheme="minorEastAsia" w:hAnsiTheme="minorEastAsia" w:hint="eastAsia"/>
                <w:szCs w:val="21"/>
              </w:rPr>
              <w:t>。また、発熱等の症状がない場合は、保健所と相談の上、疑われる運営スタッフ</w:t>
            </w:r>
            <w:r w:rsidRPr="008863E5">
              <w:rPr>
                <w:rFonts w:asciiTheme="minorEastAsia" w:eastAsiaTheme="minorEastAsia" w:hAnsiTheme="minorEastAsia" w:hint="eastAsia"/>
                <w:szCs w:val="21"/>
              </w:rPr>
              <w:t>数等の状況も踏まえ対応しているか。】</w:t>
            </w:r>
          </w:p>
          <w:p w:rsidR="0063463B" w:rsidRPr="008863E5" w:rsidRDefault="0063463B" w:rsidP="0063463B">
            <w:pPr>
              <w:snapToGrid w:val="0"/>
              <w:spacing w:line="36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子ども等来所者</w:t>
            </w:r>
            <w:r w:rsidRPr="008863E5">
              <w:rPr>
                <w:rFonts w:asciiTheme="minorEastAsia" w:eastAsiaTheme="minorEastAsia" w:hAnsiTheme="minorEastAsia" w:hint="eastAsia"/>
                <w:szCs w:val="21"/>
              </w:rPr>
              <w:t>の場合の対応</w:t>
            </w:r>
          </w:p>
          <w:p w:rsidR="0063463B" w:rsidRPr="008863E5" w:rsidRDefault="0063463B" w:rsidP="0063463B">
            <w:pPr>
              <w:snapToGrid w:val="0"/>
              <w:spacing w:line="360" w:lineRule="atLeast"/>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保健所により濃厚接触者とされた子ども等来所者</w:t>
            </w:r>
            <w:r w:rsidRPr="008863E5">
              <w:rPr>
                <w:rFonts w:asciiTheme="minorEastAsia" w:eastAsiaTheme="minorEastAsia" w:hAnsiTheme="minorEastAsia" w:hint="eastAsia"/>
                <w:szCs w:val="21"/>
              </w:rPr>
              <w:t>については、以下の対応を行っているか。</w:t>
            </w:r>
          </w:p>
          <w:p w:rsidR="0063463B" w:rsidRPr="008863E5" w:rsidRDefault="0063463B" w:rsidP="0063463B">
            <w:pPr>
              <w:snapToGrid w:val="0"/>
              <w:spacing w:line="360" w:lineRule="atLeast"/>
              <w:ind w:leftChars="200" w:left="420"/>
              <w:rPr>
                <w:rFonts w:asciiTheme="minorEastAsia" w:eastAsiaTheme="minorEastAsia" w:hAnsiTheme="minorEastAsia"/>
                <w:szCs w:val="21"/>
              </w:rPr>
            </w:pPr>
            <w:r w:rsidRPr="008863E5">
              <w:rPr>
                <w:rFonts w:asciiTheme="minorEastAsia" w:eastAsiaTheme="minorEastAsia" w:hAnsiTheme="minorEastAsia" w:hint="eastAsia"/>
                <w:szCs w:val="21"/>
              </w:rPr>
              <w:t>・自宅待機を行い、保健所の指示に従っているか。</w:t>
            </w:r>
          </w:p>
        </w:tc>
        <w:tc>
          <w:tcPr>
            <w:tcW w:w="1014" w:type="dxa"/>
          </w:tcPr>
          <w:p w:rsidR="0063463B" w:rsidRPr="008863E5" w:rsidRDefault="0063463B" w:rsidP="0063463B">
            <w:pPr>
              <w:snapToGrid w:val="0"/>
              <w:spacing w:line="360" w:lineRule="atLeast"/>
              <w:rPr>
                <w:rFonts w:asciiTheme="minorEastAsia" w:eastAsiaTheme="minorEastAsia" w:hAnsiTheme="minorEastAsia"/>
                <w:szCs w:val="21"/>
              </w:rPr>
            </w:pPr>
          </w:p>
        </w:tc>
      </w:tr>
    </w:tbl>
    <w:p w:rsidR="001C2A69" w:rsidRPr="008863E5" w:rsidRDefault="001C2A69" w:rsidP="00B51938">
      <w:pPr>
        <w:ind w:right="880"/>
        <w:rPr>
          <w:rFonts w:asciiTheme="minorEastAsia" w:eastAsiaTheme="minorEastAsia" w:hAnsiTheme="minorEastAsia"/>
          <w:szCs w:val="21"/>
        </w:rPr>
      </w:pPr>
    </w:p>
    <w:p w:rsidR="001C2A69" w:rsidRPr="008863E5" w:rsidRDefault="001C2A69" w:rsidP="004C02AB">
      <w:pPr>
        <w:ind w:right="880"/>
        <w:jc w:val="center"/>
        <w:rPr>
          <w:rFonts w:asciiTheme="minorEastAsia" w:eastAsiaTheme="minorEastAsia" w:hAnsiTheme="minorEastAsia"/>
          <w:sz w:val="28"/>
          <w:szCs w:val="28"/>
        </w:rPr>
      </w:pPr>
      <w:r w:rsidRPr="008863E5">
        <w:rPr>
          <w:rFonts w:asciiTheme="minorEastAsia" w:eastAsiaTheme="minorEastAsia" w:hAnsiTheme="minorEastAsia" w:hint="eastAsia"/>
          <w:sz w:val="28"/>
          <w:szCs w:val="28"/>
        </w:rPr>
        <w:t>帰国者・接触者相談センター</w:t>
      </w:r>
    </w:p>
    <w:tbl>
      <w:tblPr>
        <w:tblStyle w:val="a3"/>
        <w:tblW w:w="0" w:type="auto"/>
        <w:tblLook w:val="04A0" w:firstRow="1" w:lastRow="0" w:firstColumn="1" w:lastColumn="0" w:noHBand="0" w:noVBand="1"/>
      </w:tblPr>
      <w:tblGrid>
        <w:gridCol w:w="2972"/>
        <w:gridCol w:w="1701"/>
        <w:gridCol w:w="2835"/>
        <w:gridCol w:w="2177"/>
      </w:tblGrid>
      <w:tr w:rsidR="008863E5" w:rsidRPr="008863E5" w:rsidTr="00676D78">
        <w:tc>
          <w:tcPr>
            <w:tcW w:w="2972" w:type="dxa"/>
          </w:tcPr>
          <w:p w:rsidR="001C2A69" w:rsidRPr="008863E5" w:rsidRDefault="001C2A69" w:rsidP="00DC06CA">
            <w:pPr>
              <w:jc w:val="center"/>
              <w:rPr>
                <w:rFonts w:asciiTheme="minorEastAsia" w:eastAsiaTheme="minorEastAsia" w:hAnsiTheme="minorEastAsia"/>
                <w:sz w:val="24"/>
              </w:rPr>
            </w:pPr>
            <w:r w:rsidRPr="008863E5">
              <w:rPr>
                <w:rFonts w:asciiTheme="minorEastAsia" w:eastAsiaTheme="minorEastAsia" w:hAnsiTheme="minorEastAsia" w:hint="eastAsia"/>
                <w:sz w:val="24"/>
              </w:rPr>
              <w:t>所管区域</w:t>
            </w:r>
          </w:p>
        </w:tc>
        <w:tc>
          <w:tcPr>
            <w:tcW w:w="1701" w:type="dxa"/>
          </w:tcPr>
          <w:p w:rsidR="001C2A69" w:rsidRPr="008863E5" w:rsidRDefault="001C2A69" w:rsidP="00DC06CA">
            <w:pPr>
              <w:ind w:right="180"/>
              <w:jc w:val="center"/>
              <w:rPr>
                <w:rFonts w:asciiTheme="minorEastAsia" w:eastAsiaTheme="minorEastAsia" w:hAnsiTheme="minorEastAsia"/>
                <w:sz w:val="24"/>
              </w:rPr>
            </w:pPr>
            <w:r w:rsidRPr="008863E5">
              <w:rPr>
                <w:rFonts w:asciiTheme="minorEastAsia" w:eastAsiaTheme="minorEastAsia" w:hAnsiTheme="minorEastAsia" w:hint="eastAsia"/>
                <w:sz w:val="24"/>
              </w:rPr>
              <w:t>保健所</w:t>
            </w:r>
          </w:p>
        </w:tc>
        <w:tc>
          <w:tcPr>
            <w:tcW w:w="2835" w:type="dxa"/>
          </w:tcPr>
          <w:p w:rsidR="001C2A69" w:rsidRPr="008863E5" w:rsidRDefault="001C2A69" w:rsidP="00DC06CA">
            <w:pPr>
              <w:ind w:right="-111"/>
              <w:jc w:val="center"/>
              <w:rPr>
                <w:rFonts w:asciiTheme="minorEastAsia" w:eastAsiaTheme="minorEastAsia" w:hAnsiTheme="minorEastAsia"/>
                <w:sz w:val="24"/>
              </w:rPr>
            </w:pPr>
            <w:r w:rsidRPr="008863E5">
              <w:rPr>
                <w:rFonts w:asciiTheme="minorEastAsia" w:eastAsiaTheme="minorEastAsia" w:hAnsiTheme="minorEastAsia" w:hint="eastAsia"/>
                <w:sz w:val="24"/>
              </w:rPr>
              <w:t>電話番号</w:t>
            </w:r>
          </w:p>
        </w:tc>
        <w:tc>
          <w:tcPr>
            <w:tcW w:w="2177" w:type="dxa"/>
          </w:tcPr>
          <w:p w:rsidR="001C2A69" w:rsidRPr="008863E5" w:rsidRDefault="001C2A69" w:rsidP="00DC06CA">
            <w:pPr>
              <w:ind w:right="-195"/>
              <w:jc w:val="center"/>
              <w:rPr>
                <w:rFonts w:asciiTheme="minorEastAsia" w:eastAsiaTheme="minorEastAsia" w:hAnsiTheme="minorEastAsia"/>
                <w:sz w:val="24"/>
              </w:rPr>
            </w:pPr>
            <w:r w:rsidRPr="008863E5">
              <w:rPr>
                <w:rFonts w:asciiTheme="minorEastAsia" w:eastAsiaTheme="minorEastAsia" w:hAnsiTheme="minorEastAsia" w:hint="eastAsia"/>
                <w:sz w:val="24"/>
              </w:rPr>
              <w:t>相談時間</w:t>
            </w:r>
          </w:p>
        </w:tc>
      </w:tr>
      <w:tr w:rsidR="008863E5" w:rsidRPr="008863E5" w:rsidTr="00676D78">
        <w:tc>
          <w:tcPr>
            <w:tcW w:w="2972" w:type="dxa"/>
          </w:tcPr>
          <w:p w:rsidR="00CD2D48" w:rsidRPr="008863E5" w:rsidRDefault="00CD2D48" w:rsidP="00DC06CA">
            <w:pPr>
              <w:spacing w:line="360" w:lineRule="exact"/>
              <w:ind w:rightChars="-40" w:right="-84"/>
              <w:rPr>
                <w:rFonts w:asciiTheme="minorEastAsia" w:eastAsiaTheme="minorEastAsia" w:hAnsiTheme="minorEastAsia"/>
                <w:sz w:val="24"/>
              </w:rPr>
            </w:pPr>
            <w:r w:rsidRPr="008863E5">
              <w:rPr>
                <w:rFonts w:asciiTheme="minorEastAsia" w:eastAsiaTheme="minorEastAsia" w:hAnsiTheme="minorEastAsia" w:hint="eastAsia"/>
                <w:sz w:val="24"/>
              </w:rPr>
              <w:t>羽島市・各務原市・山県市・瑞穂市・本巣市・羽島郡・本巣郡</w:t>
            </w:r>
          </w:p>
        </w:tc>
        <w:tc>
          <w:tcPr>
            <w:tcW w:w="1701"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岐阜保健所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０５８－３８０－３００４</w:t>
            </w:r>
          </w:p>
        </w:tc>
        <w:tc>
          <w:tcPr>
            <w:tcW w:w="2177" w:type="dxa"/>
            <w:vMerge w:val="restart"/>
          </w:tcPr>
          <w:p w:rsidR="00CD2D48" w:rsidRPr="008863E5" w:rsidRDefault="00CD2D48" w:rsidP="00DC06CA">
            <w:pPr>
              <w:spacing w:line="360" w:lineRule="exact"/>
              <w:ind w:right="88"/>
              <w:rPr>
                <w:rFonts w:asciiTheme="minorEastAsia" w:eastAsiaTheme="minorEastAsia" w:hAnsiTheme="minorEastAsia"/>
                <w:szCs w:val="21"/>
              </w:rPr>
            </w:pPr>
            <w:r w:rsidRPr="008863E5">
              <w:rPr>
                <w:rFonts w:asciiTheme="minorEastAsia" w:eastAsiaTheme="minorEastAsia" w:hAnsiTheme="minorEastAsia" w:hint="eastAsia"/>
                <w:szCs w:val="21"/>
              </w:rPr>
              <w:t>毎日（２４時間）</w:t>
            </w:r>
          </w:p>
          <w:p w:rsidR="00CD2D48" w:rsidRPr="008863E5" w:rsidRDefault="00CD2D48" w:rsidP="00DC06CA">
            <w:pPr>
              <w:spacing w:line="360" w:lineRule="exact"/>
              <w:ind w:right="88"/>
              <w:rPr>
                <w:rFonts w:asciiTheme="minorEastAsia" w:eastAsiaTheme="minorEastAsia" w:hAnsiTheme="minorEastAsia"/>
                <w:szCs w:val="21"/>
              </w:rPr>
            </w:pPr>
            <w:r w:rsidRPr="008863E5">
              <w:rPr>
                <w:rFonts w:asciiTheme="minorEastAsia" w:eastAsiaTheme="minorEastAsia" w:hAnsiTheme="minorEastAsia" w:hint="eastAsia"/>
                <w:szCs w:val="21"/>
              </w:rPr>
              <w:t>（平日９時～１７時以外は電話呼出対応）</w:t>
            </w:r>
          </w:p>
        </w:tc>
      </w:tr>
      <w:tr w:rsidR="008863E5" w:rsidRPr="008863E5" w:rsidTr="00676D78">
        <w:trPr>
          <w:trHeight w:val="300"/>
        </w:trPr>
        <w:tc>
          <w:tcPr>
            <w:tcW w:w="2972"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大垣市・海津市・養老郡・不破郡・安八郡・揖斐郡</w:t>
            </w:r>
          </w:p>
        </w:tc>
        <w:tc>
          <w:tcPr>
            <w:tcW w:w="1701" w:type="dxa"/>
          </w:tcPr>
          <w:p w:rsidR="00CD2D48" w:rsidRPr="008863E5" w:rsidRDefault="00CD2D48" w:rsidP="00DC06CA">
            <w:pPr>
              <w:spacing w:line="360" w:lineRule="exact"/>
              <w:ind w:right="-103"/>
              <w:rPr>
                <w:rFonts w:asciiTheme="minorEastAsia" w:eastAsiaTheme="minorEastAsia" w:hAnsiTheme="minorEastAsia"/>
                <w:sz w:val="24"/>
              </w:rPr>
            </w:pPr>
            <w:r w:rsidRPr="008863E5">
              <w:rPr>
                <w:rFonts w:asciiTheme="minorEastAsia" w:eastAsiaTheme="minorEastAsia" w:hAnsiTheme="minorEastAsia" w:hint="eastAsia"/>
                <w:sz w:val="24"/>
              </w:rPr>
              <w:t>西濃保健所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０５８４－７３－１１１１（内線２７３）</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8863E5" w:rsidRPr="008863E5" w:rsidTr="00676D78">
        <w:trPr>
          <w:trHeight w:val="270"/>
        </w:trPr>
        <w:tc>
          <w:tcPr>
            <w:tcW w:w="2972"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関市・美濃市・郡上市</w:t>
            </w:r>
          </w:p>
        </w:tc>
        <w:tc>
          <w:tcPr>
            <w:tcW w:w="1701" w:type="dxa"/>
          </w:tcPr>
          <w:p w:rsidR="00CD2D48" w:rsidRPr="008863E5" w:rsidRDefault="00CD2D48" w:rsidP="00DC06CA">
            <w:pPr>
              <w:spacing w:line="360" w:lineRule="exact"/>
              <w:ind w:right="-103"/>
              <w:rPr>
                <w:rFonts w:asciiTheme="minorEastAsia" w:eastAsiaTheme="minorEastAsia" w:hAnsiTheme="minorEastAsia"/>
                <w:sz w:val="24"/>
              </w:rPr>
            </w:pPr>
            <w:r w:rsidRPr="008863E5">
              <w:rPr>
                <w:rFonts w:asciiTheme="minorEastAsia" w:eastAsiaTheme="minorEastAsia" w:hAnsiTheme="minorEastAsia" w:hint="eastAsia"/>
                <w:sz w:val="24"/>
              </w:rPr>
              <w:t>関保健所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０５７５－３３－４０１１（内線３６０）</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8863E5" w:rsidRPr="008863E5" w:rsidTr="00676D78">
        <w:tc>
          <w:tcPr>
            <w:tcW w:w="2972" w:type="dxa"/>
          </w:tcPr>
          <w:p w:rsidR="00CD2D48" w:rsidRPr="008863E5" w:rsidRDefault="00CD2D48" w:rsidP="00DC06CA">
            <w:pPr>
              <w:spacing w:line="360" w:lineRule="exact"/>
              <w:ind w:right="-85"/>
              <w:rPr>
                <w:rFonts w:asciiTheme="minorEastAsia" w:eastAsiaTheme="minorEastAsia" w:hAnsiTheme="minorEastAsia"/>
                <w:sz w:val="24"/>
              </w:rPr>
            </w:pPr>
            <w:r w:rsidRPr="008863E5">
              <w:rPr>
                <w:rFonts w:asciiTheme="minorEastAsia" w:eastAsiaTheme="minorEastAsia" w:hAnsiTheme="minorEastAsia" w:hint="eastAsia"/>
                <w:sz w:val="24"/>
              </w:rPr>
              <w:t>美濃加茂市・可児市・加茂郡・可児郡</w:t>
            </w:r>
          </w:p>
        </w:tc>
        <w:tc>
          <w:tcPr>
            <w:tcW w:w="1701" w:type="dxa"/>
          </w:tcPr>
          <w:p w:rsidR="00CD2D48" w:rsidRPr="008863E5" w:rsidRDefault="00CD2D48" w:rsidP="00DC06CA">
            <w:pPr>
              <w:spacing w:line="360" w:lineRule="exact"/>
              <w:ind w:right="-103"/>
              <w:rPr>
                <w:rFonts w:asciiTheme="minorEastAsia" w:eastAsiaTheme="minorEastAsia" w:hAnsiTheme="minorEastAsia"/>
                <w:sz w:val="24"/>
              </w:rPr>
            </w:pPr>
            <w:r w:rsidRPr="008863E5">
              <w:rPr>
                <w:rFonts w:asciiTheme="minorEastAsia" w:eastAsiaTheme="minorEastAsia" w:hAnsiTheme="minorEastAsia" w:hint="eastAsia"/>
                <w:sz w:val="24"/>
              </w:rPr>
              <w:t>可茂保健所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０５７４－２５－３１１１（内線３５８）</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8863E5" w:rsidRPr="008863E5" w:rsidTr="00676D78">
        <w:tc>
          <w:tcPr>
            <w:tcW w:w="2972"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多治見市・瑞浪市・土岐市</w:t>
            </w:r>
          </w:p>
        </w:tc>
        <w:tc>
          <w:tcPr>
            <w:tcW w:w="1701" w:type="dxa"/>
          </w:tcPr>
          <w:p w:rsidR="00CD2D48" w:rsidRPr="008863E5" w:rsidRDefault="00CD2D48" w:rsidP="00DC06CA">
            <w:pPr>
              <w:spacing w:line="360" w:lineRule="exact"/>
              <w:ind w:right="-103"/>
              <w:rPr>
                <w:rFonts w:asciiTheme="minorEastAsia" w:eastAsiaTheme="minorEastAsia" w:hAnsiTheme="minorEastAsia"/>
                <w:sz w:val="24"/>
              </w:rPr>
            </w:pPr>
            <w:r w:rsidRPr="008863E5">
              <w:rPr>
                <w:rFonts w:asciiTheme="minorEastAsia" w:eastAsiaTheme="minorEastAsia" w:hAnsiTheme="minorEastAsia" w:hint="eastAsia"/>
                <w:sz w:val="24"/>
              </w:rPr>
              <w:t>東濃保健所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０５７２－２３－１１１１（内線３６１）</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8863E5" w:rsidRPr="008863E5" w:rsidTr="00676D78">
        <w:tc>
          <w:tcPr>
            <w:tcW w:w="2972"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中津川市・恵那市</w:t>
            </w:r>
          </w:p>
        </w:tc>
        <w:tc>
          <w:tcPr>
            <w:tcW w:w="1701" w:type="dxa"/>
          </w:tcPr>
          <w:p w:rsidR="00CD2D48" w:rsidRPr="008863E5" w:rsidRDefault="00CD2D48" w:rsidP="00DC06CA">
            <w:pPr>
              <w:spacing w:line="360" w:lineRule="exact"/>
              <w:ind w:right="-103"/>
              <w:rPr>
                <w:rFonts w:asciiTheme="minorEastAsia" w:eastAsiaTheme="minorEastAsia" w:hAnsiTheme="minorEastAsia"/>
                <w:sz w:val="24"/>
              </w:rPr>
            </w:pPr>
            <w:r w:rsidRPr="008863E5">
              <w:rPr>
                <w:rFonts w:asciiTheme="minorEastAsia" w:eastAsiaTheme="minorEastAsia" w:hAnsiTheme="minorEastAsia" w:hint="eastAsia"/>
                <w:sz w:val="24"/>
              </w:rPr>
              <w:t>恵那保健所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０５７３－２６－１１１１（内線２５８）</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8863E5" w:rsidRPr="008863E5" w:rsidTr="00676D78">
        <w:tc>
          <w:tcPr>
            <w:tcW w:w="2972" w:type="dxa"/>
          </w:tcPr>
          <w:p w:rsidR="00CD2D48" w:rsidRPr="008863E5" w:rsidRDefault="00CD2D48" w:rsidP="00DC06CA">
            <w:pPr>
              <w:spacing w:line="360" w:lineRule="exact"/>
              <w:ind w:right="-85"/>
              <w:rPr>
                <w:rFonts w:asciiTheme="minorEastAsia" w:eastAsiaTheme="minorEastAsia" w:hAnsiTheme="minorEastAsia"/>
                <w:sz w:val="24"/>
              </w:rPr>
            </w:pPr>
            <w:r w:rsidRPr="008863E5">
              <w:rPr>
                <w:rFonts w:asciiTheme="minorEastAsia" w:eastAsiaTheme="minorEastAsia" w:hAnsiTheme="minorEastAsia" w:hint="eastAsia"/>
                <w:sz w:val="24"/>
              </w:rPr>
              <w:t>高山市・飛騨市・下呂市・大野郡</w:t>
            </w:r>
          </w:p>
        </w:tc>
        <w:tc>
          <w:tcPr>
            <w:tcW w:w="1701" w:type="dxa"/>
          </w:tcPr>
          <w:p w:rsidR="00CD2D48" w:rsidRPr="008863E5" w:rsidRDefault="00CD2D48" w:rsidP="00DC06CA">
            <w:pPr>
              <w:spacing w:line="360" w:lineRule="exact"/>
              <w:rPr>
                <w:rFonts w:asciiTheme="minorEastAsia" w:eastAsiaTheme="minorEastAsia" w:hAnsiTheme="minorEastAsia"/>
                <w:sz w:val="24"/>
              </w:rPr>
            </w:pPr>
            <w:r w:rsidRPr="008863E5">
              <w:rPr>
                <w:rFonts w:asciiTheme="minorEastAsia" w:eastAsiaTheme="minorEastAsia" w:hAnsiTheme="minorEastAsia" w:hint="eastAsia"/>
                <w:sz w:val="24"/>
              </w:rPr>
              <w:t>飛騨保健所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０５７７－３３－１１１１（内線３０９）</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r w:rsidR="00CD2D48" w:rsidRPr="008863E5" w:rsidTr="00676D78">
        <w:tc>
          <w:tcPr>
            <w:tcW w:w="2972" w:type="dxa"/>
          </w:tcPr>
          <w:p w:rsidR="00CD2D48" w:rsidRPr="008863E5" w:rsidRDefault="00CD2D48" w:rsidP="00DC06CA">
            <w:pPr>
              <w:spacing w:line="360" w:lineRule="exact"/>
              <w:ind w:right="880"/>
              <w:rPr>
                <w:rFonts w:asciiTheme="minorEastAsia" w:eastAsiaTheme="minorEastAsia" w:hAnsiTheme="minorEastAsia"/>
                <w:sz w:val="24"/>
              </w:rPr>
            </w:pPr>
            <w:r w:rsidRPr="008863E5">
              <w:rPr>
                <w:rFonts w:asciiTheme="minorEastAsia" w:eastAsiaTheme="minorEastAsia" w:hAnsiTheme="minorEastAsia" w:hint="eastAsia"/>
                <w:sz w:val="24"/>
              </w:rPr>
              <w:t>岐阜市</w:t>
            </w:r>
          </w:p>
        </w:tc>
        <w:tc>
          <w:tcPr>
            <w:tcW w:w="1701" w:type="dxa"/>
          </w:tcPr>
          <w:p w:rsidR="00CD2D48" w:rsidRPr="008863E5" w:rsidRDefault="00CD2D48" w:rsidP="00DC06CA">
            <w:pPr>
              <w:spacing w:line="360" w:lineRule="exact"/>
              <w:ind w:right="39"/>
              <w:rPr>
                <w:rFonts w:asciiTheme="minorEastAsia" w:eastAsiaTheme="minorEastAsia" w:hAnsiTheme="minorEastAsia"/>
                <w:sz w:val="24"/>
              </w:rPr>
            </w:pPr>
            <w:r w:rsidRPr="008863E5">
              <w:rPr>
                <w:rFonts w:asciiTheme="minorEastAsia" w:eastAsiaTheme="minorEastAsia" w:hAnsiTheme="minorEastAsia" w:hint="eastAsia"/>
                <w:sz w:val="24"/>
              </w:rPr>
              <w:t>岐阜市保健所</w:t>
            </w:r>
          </w:p>
        </w:tc>
        <w:tc>
          <w:tcPr>
            <w:tcW w:w="2835" w:type="dxa"/>
          </w:tcPr>
          <w:p w:rsidR="00CD2D48" w:rsidRPr="008863E5" w:rsidRDefault="00CD2D48" w:rsidP="00DC06CA">
            <w:pPr>
              <w:spacing w:line="360" w:lineRule="exact"/>
              <w:ind w:right="-111"/>
              <w:rPr>
                <w:rFonts w:asciiTheme="minorEastAsia" w:eastAsiaTheme="minorEastAsia" w:hAnsiTheme="minorEastAsia"/>
                <w:szCs w:val="21"/>
              </w:rPr>
            </w:pPr>
            <w:r w:rsidRPr="008863E5">
              <w:rPr>
                <w:rFonts w:asciiTheme="minorEastAsia" w:eastAsiaTheme="minorEastAsia" w:hAnsiTheme="minorEastAsia" w:hint="eastAsia"/>
                <w:szCs w:val="21"/>
              </w:rPr>
              <w:t>０５８－２５２－７１９１</w:t>
            </w:r>
          </w:p>
        </w:tc>
        <w:tc>
          <w:tcPr>
            <w:tcW w:w="2177" w:type="dxa"/>
            <w:vMerge/>
          </w:tcPr>
          <w:p w:rsidR="00CD2D48" w:rsidRPr="008863E5" w:rsidRDefault="00CD2D48" w:rsidP="00DC06CA">
            <w:pPr>
              <w:spacing w:line="360" w:lineRule="exact"/>
              <w:ind w:right="880"/>
              <w:rPr>
                <w:rFonts w:asciiTheme="minorEastAsia" w:eastAsiaTheme="minorEastAsia" w:hAnsiTheme="minorEastAsia"/>
                <w:szCs w:val="21"/>
              </w:rPr>
            </w:pPr>
          </w:p>
        </w:tc>
      </w:tr>
    </w:tbl>
    <w:p w:rsidR="00700E6D" w:rsidRPr="00700E6D" w:rsidRDefault="00700E6D" w:rsidP="00821570">
      <w:pPr>
        <w:snapToGrid w:val="0"/>
        <w:spacing w:line="360" w:lineRule="atLeast"/>
        <w:jc w:val="left"/>
        <w:rPr>
          <w:rFonts w:asciiTheme="minorEastAsia" w:eastAsiaTheme="minorEastAsia" w:hAnsiTheme="minorEastAsia"/>
          <w:b/>
          <w:sz w:val="30"/>
          <w:szCs w:val="30"/>
          <w:bdr w:val="single" w:sz="4" w:space="0" w:color="auto"/>
          <w:shd w:val="pct15" w:color="auto" w:fill="FFFFFF"/>
        </w:rPr>
      </w:pPr>
    </w:p>
    <w:sectPr w:rsidR="00700E6D" w:rsidRPr="00700E6D" w:rsidSect="00676D78">
      <w:headerReference w:type="default" r:id="rId12"/>
      <w:footerReference w:type="default" r:id="rId13"/>
      <w:footerReference w:type="first" r:id="rId14"/>
      <w:pgSz w:w="11906" w:h="16838" w:code="9"/>
      <w:pgMar w:top="1077" w:right="964" w:bottom="1077" w:left="1247" w:header="851" w:footer="454"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2C" w:rsidRDefault="006A212C">
      <w:r>
        <w:separator/>
      </w:r>
    </w:p>
  </w:endnote>
  <w:endnote w:type="continuationSeparator" w:id="0">
    <w:p w:rsidR="006A212C" w:rsidRDefault="006A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25415"/>
      <w:docPartObj>
        <w:docPartGallery w:val="Page Numbers (Bottom of Page)"/>
        <w:docPartUnique/>
      </w:docPartObj>
    </w:sdtPr>
    <w:sdtEndPr/>
    <w:sdtContent>
      <w:p w:rsidR="004E4B7D" w:rsidRDefault="004E4B7D">
        <w:pPr>
          <w:pStyle w:val="a5"/>
          <w:jc w:val="center"/>
        </w:pPr>
        <w:r>
          <w:fldChar w:fldCharType="begin"/>
        </w:r>
        <w:r>
          <w:instrText>PAGE   \* MERGEFORMAT</w:instrText>
        </w:r>
        <w:r>
          <w:fldChar w:fldCharType="separate"/>
        </w:r>
        <w:r w:rsidR="008C48BF" w:rsidRPr="008C48BF">
          <w:rPr>
            <w:noProof/>
            <w:lang w:val="ja-JP"/>
          </w:rPr>
          <w:t>6</w:t>
        </w:r>
        <w:r>
          <w:fldChar w:fldCharType="end"/>
        </w:r>
      </w:p>
    </w:sdtContent>
  </w:sdt>
  <w:p w:rsidR="006A212C" w:rsidRPr="00226D1C" w:rsidRDefault="006A212C" w:rsidP="004E4B7D">
    <w:pPr>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9C" w:rsidRDefault="00A6469C" w:rsidP="00A6469C">
    <w:pPr>
      <w:pStyle w:val="a5"/>
      <w:ind w:firstLineChars="800" w:firstLine="1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2C" w:rsidRDefault="006A212C">
      <w:r>
        <w:separator/>
      </w:r>
    </w:p>
  </w:footnote>
  <w:footnote w:type="continuationSeparator" w:id="0">
    <w:p w:rsidR="006A212C" w:rsidRDefault="006A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9C" w:rsidRDefault="00A6469C" w:rsidP="00A6469C">
    <w:pPr>
      <w:pStyle w:val="a4"/>
      <w:ind w:firstLineChars="800" w:firstLine="1680"/>
    </w:pPr>
    <w:r>
      <w:rPr>
        <w:rFonts w:hint="eastAsia"/>
      </w:rPr>
      <w:t>子ども食堂・学習支援における新型コロナウイルス感染・まん延防止チェックリスト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943"/>
    <w:multiLevelType w:val="hybridMultilevel"/>
    <w:tmpl w:val="A2B0ADC0"/>
    <w:lvl w:ilvl="0" w:tplc="28C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63FD"/>
    <w:multiLevelType w:val="hybridMultilevel"/>
    <w:tmpl w:val="503A1B62"/>
    <w:lvl w:ilvl="0" w:tplc="649885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4098F"/>
    <w:multiLevelType w:val="hybridMultilevel"/>
    <w:tmpl w:val="9CEA56B6"/>
    <w:lvl w:ilvl="0" w:tplc="5960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B5E5C"/>
    <w:multiLevelType w:val="hybridMultilevel"/>
    <w:tmpl w:val="91CE16B4"/>
    <w:lvl w:ilvl="0" w:tplc="595C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04C38"/>
    <w:multiLevelType w:val="hybridMultilevel"/>
    <w:tmpl w:val="AA1C717E"/>
    <w:lvl w:ilvl="0" w:tplc="DDAEE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19656FC8"/>
    <w:multiLevelType w:val="hybridMultilevel"/>
    <w:tmpl w:val="FA60DDBE"/>
    <w:lvl w:ilvl="0" w:tplc="74926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4051A"/>
    <w:multiLevelType w:val="hybridMultilevel"/>
    <w:tmpl w:val="EE48CB50"/>
    <w:lvl w:ilvl="0" w:tplc="3552F5E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91172"/>
    <w:multiLevelType w:val="hybridMultilevel"/>
    <w:tmpl w:val="DD662E3A"/>
    <w:lvl w:ilvl="0" w:tplc="95125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B1D8F"/>
    <w:multiLevelType w:val="hybridMultilevel"/>
    <w:tmpl w:val="257A0008"/>
    <w:lvl w:ilvl="0" w:tplc="3FB4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E7315"/>
    <w:multiLevelType w:val="hybridMultilevel"/>
    <w:tmpl w:val="7E82E4CE"/>
    <w:lvl w:ilvl="0" w:tplc="CA188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412A1"/>
    <w:multiLevelType w:val="hybridMultilevel"/>
    <w:tmpl w:val="EE0A8E7E"/>
    <w:lvl w:ilvl="0" w:tplc="9740E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E2B3667"/>
    <w:multiLevelType w:val="hybridMultilevel"/>
    <w:tmpl w:val="087E4612"/>
    <w:lvl w:ilvl="0" w:tplc="7CDC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3922FC"/>
    <w:multiLevelType w:val="hybridMultilevel"/>
    <w:tmpl w:val="CA7EBE48"/>
    <w:lvl w:ilvl="0" w:tplc="E88E2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50F39"/>
    <w:multiLevelType w:val="hybridMultilevel"/>
    <w:tmpl w:val="83FA86C4"/>
    <w:lvl w:ilvl="0" w:tplc="1EC6DD8A">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262963"/>
    <w:multiLevelType w:val="hybridMultilevel"/>
    <w:tmpl w:val="A1E8B7A8"/>
    <w:lvl w:ilvl="0" w:tplc="82BAB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2F15FD"/>
    <w:multiLevelType w:val="hybridMultilevel"/>
    <w:tmpl w:val="B2EC8B7E"/>
    <w:lvl w:ilvl="0" w:tplc="E46E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876960"/>
    <w:multiLevelType w:val="hybridMultilevel"/>
    <w:tmpl w:val="BF42CA92"/>
    <w:lvl w:ilvl="0" w:tplc="DDAEE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0856A3"/>
    <w:multiLevelType w:val="hybridMultilevel"/>
    <w:tmpl w:val="18442716"/>
    <w:lvl w:ilvl="0" w:tplc="AA74C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64D28"/>
    <w:multiLevelType w:val="hybridMultilevel"/>
    <w:tmpl w:val="1B0C04DA"/>
    <w:lvl w:ilvl="0" w:tplc="DDAEE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901774"/>
    <w:multiLevelType w:val="hybridMultilevel"/>
    <w:tmpl w:val="E33894BC"/>
    <w:lvl w:ilvl="0" w:tplc="5D1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05152D"/>
    <w:multiLevelType w:val="hybridMultilevel"/>
    <w:tmpl w:val="90744A80"/>
    <w:lvl w:ilvl="0" w:tplc="B3987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DD3A29"/>
    <w:multiLevelType w:val="hybridMultilevel"/>
    <w:tmpl w:val="A23EBC70"/>
    <w:lvl w:ilvl="0" w:tplc="84180C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4270531"/>
    <w:multiLevelType w:val="hybridMultilevel"/>
    <w:tmpl w:val="39B676EA"/>
    <w:lvl w:ilvl="0" w:tplc="B3D0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1629C8"/>
    <w:multiLevelType w:val="hybridMultilevel"/>
    <w:tmpl w:val="995A7628"/>
    <w:lvl w:ilvl="0" w:tplc="58BE0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FC54B6"/>
    <w:multiLevelType w:val="hybridMultilevel"/>
    <w:tmpl w:val="D526A41C"/>
    <w:lvl w:ilvl="0" w:tplc="A5BEE8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9" w15:restartNumberingAfterBreak="0">
    <w:nsid w:val="712E3DAA"/>
    <w:multiLevelType w:val="hybridMultilevel"/>
    <w:tmpl w:val="3B20959E"/>
    <w:lvl w:ilvl="0" w:tplc="2DCE812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6F7F62"/>
    <w:multiLevelType w:val="hybridMultilevel"/>
    <w:tmpl w:val="16924F18"/>
    <w:lvl w:ilvl="0" w:tplc="F21A5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321CE7"/>
    <w:multiLevelType w:val="hybridMultilevel"/>
    <w:tmpl w:val="EF9E4564"/>
    <w:lvl w:ilvl="0" w:tplc="DDAEE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664395"/>
    <w:multiLevelType w:val="hybridMultilevel"/>
    <w:tmpl w:val="E4DC555A"/>
    <w:lvl w:ilvl="0" w:tplc="4E1616B6">
      <w:start w:val="1"/>
      <w:numFmt w:val="decimalEnclosedCircle"/>
      <w:lvlText w:val="%1"/>
      <w:lvlJc w:val="left"/>
      <w:pPr>
        <w:ind w:left="360" w:hanging="360"/>
      </w:pPr>
      <w:rPr>
        <w:rFonts w:hint="default"/>
      </w:rPr>
    </w:lvl>
    <w:lvl w:ilvl="1" w:tplc="E94A4FE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2B5869"/>
    <w:multiLevelType w:val="hybridMultilevel"/>
    <w:tmpl w:val="BF46799C"/>
    <w:lvl w:ilvl="0" w:tplc="7C344B28">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5"/>
  </w:num>
  <w:num w:numId="3">
    <w:abstractNumId w:val="31"/>
  </w:num>
  <w:num w:numId="4">
    <w:abstractNumId w:val="5"/>
  </w:num>
  <w:num w:numId="5">
    <w:abstractNumId w:val="34"/>
  </w:num>
  <w:num w:numId="6">
    <w:abstractNumId w:val="12"/>
  </w:num>
  <w:num w:numId="7">
    <w:abstractNumId w:val="20"/>
  </w:num>
  <w:num w:numId="8">
    <w:abstractNumId w:val="28"/>
  </w:num>
  <w:num w:numId="9">
    <w:abstractNumId w:val="33"/>
  </w:num>
  <w:num w:numId="10">
    <w:abstractNumId w:val="1"/>
  </w:num>
  <w:num w:numId="11">
    <w:abstractNumId w:val="2"/>
  </w:num>
  <w:num w:numId="12">
    <w:abstractNumId w:val="3"/>
  </w:num>
  <w:num w:numId="13">
    <w:abstractNumId w:val="22"/>
  </w:num>
  <w:num w:numId="14">
    <w:abstractNumId w:val="8"/>
  </w:num>
  <w:num w:numId="15">
    <w:abstractNumId w:val="17"/>
  </w:num>
  <w:num w:numId="16">
    <w:abstractNumId w:val="15"/>
  </w:num>
  <w:num w:numId="17">
    <w:abstractNumId w:val="0"/>
  </w:num>
  <w:num w:numId="18">
    <w:abstractNumId w:val="10"/>
  </w:num>
  <w:num w:numId="19">
    <w:abstractNumId w:val="23"/>
  </w:num>
  <w:num w:numId="20">
    <w:abstractNumId w:val="26"/>
  </w:num>
  <w:num w:numId="21">
    <w:abstractNumId w:val="4"/>
  </w:num>
  <w:num w:numId="22">
    <w:abstractNumId w:val="18"/>
  </w:num>
  <w:num w:numId="23">
    <w:abstractNumId w:val="32"/>
  </w:num>
  <w:num w:numId="24">
    <w:abstractNumId w:val="21"/>
  </w:num>
  <w:num w:numId="25">
    <w:abstractNumId w:val="7"/>
  </w:num>
  <w:num w:numId="26">
    <w:abstractNumId w:val="14"/>
  </w:num>
  <w:num w:numId="27">
    <w:abstractNumId w:val="27"/>
  </w:num>
  <w:num w:numId="28">
    <w:abstractNumId w:val="6"/>
  </w:num>
  <w:num w:numId="29">
    <w:abstractNumId w:val="19"/>
  </w:num>
  <w:num w:numId="30">
    <w:abstractNumId w:val="16"/>
  </w:num>
  <w:num w:numId="31">
    <w:abstractNumId w:val="11"/>
  </w:num>
  <w:num w:numId="32">
    <w:abstractNumId w:val="9"/>
  </w:num>
  <w:num w:numId="33">
    <w:abstractNumId w:val="25"/>
  </w:num>
  <w:num w:numId="34">
    <w:abstractNumId w:val="30"/>
  </w:num>
  <w:num w:numId="35">
    <w:abstractNumId w:val="13"/>
  </w:num>
  <w:num w:numId="36">
    <w:abstractNumId w:val="29"/>
  </w:num>
  <w:num w:numId="3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433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AA"/>
    <w:rsid w:val="000025D8"/>
    <w:rsid w:val="0001572E"/>
    <w:rsid w:val="00015D60"/>
    <w:rsid w:val="000166D8"/>
    <w:rsid w:val="00020F15"/>
    <w:rsid w:val="00022793"/>
    <w:rsid w:val="00023356"/>
    <w:rsid w:val="000264A9"/>
    <w:rsid w:val="00027091"/>
    <w:rsid w:val="00035BDE"/>
    <w:rsid w:val="0003717D"/>
    <w:rsid w:val="00044F18"/>
    <w:rsid w:val="00053497"/>
    <w:rsid w:val="00056FEB"/>
    <w:rsid w:val="00057201"/>
    <w:rsid w:val="000610AA"/>
    <w:rsid w:val="00062749"/>
    <w:rsid w:val="00064A51"/>
    <w:rsid w:val="00064DF6"/>
    <w:rsid w:val="000656E0"/>
    <w:rsid w:val="00072FCB"/>
    <w:rsid w:val="00073179"/>
    <w:rsid w:val="00076BFF"/>
    <w:rsid w:val="0008607F"/>
    <w:rsid w:val="00086C64"/>
    <w:rsid w:val="000916F5"/>
    <w:rsid w:val="000929F7"/>
    <w:rsid w:val="000936EA"/>
    <w:rsid w:val="00094615"/>
    <w:rsid w:val="00094ECC"/>
    <w:rsid w:val="000956C6"/>
    <w:rsid w:val="00095803"/>
    <w:rsid w:val="00097501"/>
    <w:rsid w:val="000A09D4"/>
    <w:rsid w:val="000A1533"/>
    <w:rsid w:val="000A1589"/>
    <w:rsid w:val="000A220E"/>
    <w:rsid w:val="000A5EBC"/>
    <w:rsid w:val="000A68E3"/>
    <w:rsid w:val="000A7F99"/>
    <w:rsid w:val="000B03E4"/>
    <w:rsid w:val="000B16BC"/>
    <w:rsid w:val="000B4AFF"/>
    <w:rsid w:val="000B6F76"/>
    <w:rsid w:val="000C2A39"/>
    <w:rsid w:val="000C6849"/>
    <w:rsid w:val="000D0DAC"/>
    <w:rsid w:val="000D1F6F"/>
    <w:rsid w:val="000D4262"/>
    <w:rsid w:val="000E0401"/>
    <w:rsid w:val="000E44F1"/>
    <w:rsid w:val="000E4D26"/>
    <w:rsid w:val="000F0284"/>
    <w:rsid w:val="000F3DAC"/>
    <w:rsid w:val="000F6582"/>
    <w:rsid w:val="001001BF"/>
    <w:rsid w:val="00103004"/>
    <w:rsid w:val="00106143"/>
    <w:rsid w:val="0010684F"/>
    <w:rsid w:val="00107BAD"/>
    <w:rsid w:val="00113000"/>
    <w:rsid w:val="00113186"/>
    <w:rsid w:val="001165F9"/>
    <w:rsid w:val="001248CC"/>
    <w:rsid w:val="00124EEA"/>
    <w:rsid w:val="00125AE5"/>
    <w:rsid w:val="001332B9"/>
    <w:rsid w:val="0013723F"/>
    <w:rsid w:val="0014523B"/>
    <w:rsid w:val="00152B81"/>
    <w:rsid w:val="001541D3"/>
    <w:rsid w:val="0015550F"/>
    <w:rsid w:val="00155FB4"/>
    <w:rsid w:val="00161227"/>
    <w:rsid w:val="00165F2F"/>
    <w:rsid w:val="0017281E"/>
    <w:rsid w:val="0017469B"/>
    <w:rsid w:val="00180266"/>
    <w:rsid w:val="00181950"/>
    <w:rsid w:val="0018654F"/>
    <w:rsid w:val="0018659B"/>
    <w:rsid w:val="001931F5"/>
    <w:rsid w:val="00193F13"/>
    <w:rsid w:val="00194300"/>
    <w:rsid w:val="00194B4E"/>
    <w:rsid w:val="00196261"/>
    <w:rsid w:val="0019775A"/>
    <w:rsid w:val="001A5C07"/>
    <w:rsid w:val="001A79C9"/>
    <w:rsid w:val="001B2BB0"/>
    <w:rsid w:val="001C093D"/>
    <w:rsid w:val="001C23C0"/>
    <w:rsid w:val="001C2A69"/>
    <w:rsid w:val="001C4DF7"/>
    <w:rsid w:val="001C5BA6"/>
    <w:rsid w:val="001D4FA7"/>
    <w:rsid w:val="001D66D0"/>
    <w:rsid w:val="001D76A2"/>
    <w:rsid w:val="001E0561"/>
    <w:rsid w:val="001E4039"/>
    <w:rsid w:val="001E4932"/>
    <w:rsid w:val="001F52C2"/>
    <w:rsid w:val="00202F92"/>
    <w:rsid w:val="0020471C"/>
    <w:rsid w:val="002047ED"/>
    <w:rsid w:val="00206459"/>
    <w:rsid w:val="00206C68"/>
    <w:rsid w:val="002112FC"/>
    <w:rsid w:val="00211BC6"/>
    <w:rsid w:val="0021263D"/>
    <w:rsid w:val="00214298"/>
    <w:rsid w:val="00220907"/>
    <w:rsid w:val="00224812"/>
    <w:rsid w:val="00226D1C"/>
    <w:rsid w:val="00230DAC"/>
    <w:rsid w:val="002340BC"/>
    <w:rsid w:val="00241364"/>
    <w:rsid w:val="00242C2E"/>
    <w:rsid w:val="00246151"/>
    <w:rsid w:val="0025010E"/>
    <w:rsid w:val="002501D3"/>
    <w:rsid w:val="002539C0"/>
    <w:rsid w:val="00254105"/>
    <w:rsid w:val="00254980"/>
    <w:rsid w:val="002560D3"/>
    <w:rsid w:val="00260B13"/>
    <w:rsid w:val="00262BCD"/>
    <w:rsid w:val="00267FCD"/>
    <w:rsid w:val="002703FF"/>
    <w:rsid w:val="0027574D"/>
    <w:rsid w:val="002758E7"/>
    <w:rsid w:val="002772FA"/>
    <w:rsid w:val="00282326"/>
    <w:rsid w:val="0029368E"/>
    <w:rsid w:val="0029636F"/>
    <w:rsid w:val="00296C4E"/>
    <w:rsid w:val="00297C0B"/>
    <w:rsid w:val="002A4101"/>
    <w:rsid w:val="002B0DD5"/>
    <w:rsid w:val="002B20FD"/>
    <w:rsid w:val="002B53A5"/>
    <w:rsid w:val="002C1692"/>
    <w:rsid w:val="002C2AE2"/>
    <w:rsid w:val="002D1DF5"/>
    <w:rsid w:val="002D3D54"/>
    <w:rsid w:val="002D754F"/>
    <w:rsid w:val="002E0480"/>
    <w:rsid w:val="002E2228"/>
    <w:rsid w:val="002E62D5"/>
    <w:rsid w:val="002F0567"/>
    <w:rsid w:val="002F14C3"/>
    <w:rsid w:val="002F52BC"/>
    <w:rsid w:val="002F72B6"/>
    <w:rsid w:val="00300173"/>
    <w:rsid w:val="003003F8"/>
    <w:rsid w:val="00304799"/>
    <w:rsid w:val="003053C1"/>
    <w:rsid w:val="00310FF6"/>
    <w:rsid w:val="003115DF"/>
    <w:rsid w:val="00312661"/>
    <w:rsid w:val="00312D75"/>
    <w:rsid w:val="003132DB"/>
    <w:rsid w:val="0031698C"/>
    <w:rsid w:val="003177C3"/>
    <w:rsid w:val="00320A76"/>
    <w:rsid w:val="00322117"/>
    <w:rsid w:val="00324FDB"/>
    <w:rsid w:val="00326DAC"/>
    <w:rsid w:val="00331F50"/>
    <w:rsid w:val="003437A8"/>
    <w:rsid w:val="00351B0E"/>
    <w:rsid w:val="003520FA"/>
    <w:rsid w:val="00352E6A"/>
    <w:rsid w:val="00356CBD"/>
    <w:rsid w:val="00360180"/>
    <w:rsid w:val="00360536"/>
    <w:rsid w:val="00365E80"/>
    <w:rsid w:val="00374466"/>
    <w:rsid w:val="003745DB"/>
    <w:rsid w:val="00377756"/>
    <w:rsid w:val="00377A0D"/>
    <w:rsid w:val="00380F63"/>
    <w:rsid w:val="003834D1"/>
    <w:rsid w:val="0038398B"/>
    <w:rsid w:val="003877F2"/>
    <w:rsid w:val="00390B7E"/>
    <w:rsid w:val="00390CA1"/>
    <w:rsid w:val="003927BF"/>
    <w:rsid w:val="003A29A0"/>
    <w:rsid w:val="003A49B5"/>
    <w:rsid w:val="003A7349"/>
    <w:rsid w:val="003B0D56"/>
    <w:rsid w:val="003B12EF"/>
    <w:rsid w:val="003B1E00"/>
    <w:rsid w:val="003B371C"/>
    <w:rsid w:val="003B3AC0"/>
    <w:rsid w:val="003B5BA8"/>
    <w:rsid w:val="003B7972"/>
    <w:rsid w:val="003C078D"/>
    <w:rsid w:val="003C0953"/>
    <w:rsid w:val="003C1C78"/>
    <w:rsid w:val="003D1A55"/>
    <w:rsid w:val="003D360B"/>
    <w:rsid w:val="003D3A81"/>
    <w:rsid w:val="003D431A"/>
    <w:rsid w:val="003E2C72"/>
    <w:rsid w:val="003E62DC"/>
    <w:rsid w:val="003E70A7"/>
    <w:rsid w:val="003F1C32"/>
    <w:rsid w:val="003F35BB"/>
    <w:rsid w:val="003F6E0F"/>
    <w:rsid w:val="00401610"/>
    <w:rsid w:val="00404EA1"/>
    <w:rsid w:val="004070BB"/>
    <w:rsid w:val="0041099F"/>
    <w:rsid w:val="004114B0"/>
    <w:rsid w:val="00412D64"/>
    <w:rsid w:val="00412FCD"/>
    <w:rsid w:val="00413716"/>
    <w:rsid w:val="00415C29"/>
    <w:rsid w:val="00416250"/>
    <w:rsid w:val="004173A2"/>
    <w:rsid w:val="00420767"/>
    <w:rsid w:val="00423B75"/>
    <w:rsid w:val="00425995"/>
    <w:rsid w:val="00427232"/>
    <w:rsid w:val="00427988"/>
    <w:rsid w:val="00427A5C"/>
    <w:rsid w:val="00437BED"/>
    <w:rsid w:val="0044170A"/>
    <w:rsid w:val="00444FF8"/>
    <w:rsid w:val="00445766"/>
    <w:rsid w:val="00445C06"/>
    <w:rsid w:val="00446C9E"/>
    <w:rsid w:val="00452A94"/>
    <w:rsid w:val="00453931"/>
    <w:rsid w:val="0045528D"/>
    <w:rsid w:val="00456A3C"/>
    <w:rsid w:val="00457A8A"/>
    <w:rsid w:val="004733C4"/>
    <w:rsid w:val="00483FD6"/>
    <w:rsid w:val="00484304"/>
    <w:rsid w:val="00485536"/>
    <w:rsid w:val="004866F0"/>
    <w:rsid w:val="00490DA6"/>
    <w:rsid w:val="00490F3E"/>
    <w:rsid w:val="0049115E"/>
    <w:rsid w:val="00493B20"/>
    <w:rsid w:val="00494815"/>
    <w:rsid w:val="004A5FF7"/>
    <w:rsid w:val="004B20B7"/>
    <w:rsid w:val="004C02AB"/>
    <w:rsid w:val="004C0E65"/>
    <w:rsid w:val="004C0F47"/>
    <w:rsid w:val="004C1DDB"/>
    <w:rsid w:val="004C3487"/>
    <w:rsid w:val="004C4517"/>
    <w:rsid w:val="004C531A"/>
    <w:rsid w:val="004D2AC4"/>
    <w:rsid w:val="004D49FC"/>
    <w:rsid w:val="004D6DC0"/>
    <w:rsid w:val="004D7049"/>
    <w:rsid w:val="004E224A"/>
    <w:rsid w:val="004E453E"/>
    <w:rsid w:val="004E4B7D"/>
    <w:rsid w:val="004E5723"/>
    <w:rsid w:val="004E6A36"/>
    <w:rsid w:val="004F0D4E"/>
    <w:rsid w:val="004F40CE"/>
    <w:rsid w:val="004F68CB"/>
    <w:rsid w:val="004F7A90"/>
    <w:rsid w:val="005031EF"/>
    <w:rsid w:val="00507730"/>
    <w:rsid w:val="00510FA4"/>
    <w:rsid w:val="00511587"/>
    <w:rsid w:val="005130C4"/>
    <w:rsid w:val="00516252"/>
    <w:rsid w:val="0051736A"/>
    <w:rsid w:val="00517F6D"/>
    <w:rsid w:val="00521E94"/>
    <w:rsid w:val="0052272A"/>
    <w:rsid w:val="00522987"/>
    <w:rsid w:val="00522F62"/>
    <w:rsid w:val="00534DB9"/>
    <w:rsid w:val="00535FD8"/>
    <w:rsid w:val="005401EF"/>
    <w:rsid w:val="00540900"/>
    <w:rsid w:val="005557E8"/>
    <w:rsid w:val="00555EA7"/>
    <w:rsid w:val="00560DD5"/>
    <w:rsid w:val="005624DD"/>
    <w:rsid w:val="0056366C"/>
    <w:rsid w:val="005662F5"/>
    <w:rsid w:val="00566E61"/>
    <w:rsid w:val="005678F9"/>
    <w:rsid w:val="00570F30"/>
    <w:rsid w:val="00574F33"/>
    <w:rsid w:val="00576223"/>
    <w:rsid w:val="00582A9C"/>
    <w:rsid w:val="00584CCA"/>
    <w:rsid w:val="00587B66"/>
    <w:rsid w:val="00592252"/>
    <w:rsid w:val="005933DA"/>
    <w:rsid w:val="00593EC0"/>
    <w:rsid w:val="0059496C"/>
    <w:rsid w:val="00595D04"/>
    <w:rsid w:val="005A0CA4"/>
    <w:rsid w:val="005A23DD"/>
    <w:rsid w:val="005A25B0"/>
    <w:rsid w:val="005A2E6D"/>
    <w:rsid w:val="005A629D"/>
    <w:rsid w:val="005A6DC0"/>
    <w:rsid w:val="005B1948"/>
    <w:rsid w:val="005B4372"/>
    <w:rsid w:val="005B4D8F"/>
    <w:rsid w:val="005B590E"/>
    <w:rsid w:val="005C040E"/>
    <w:rsid w:val="005C064E"/>
    <w:rsid w:val="005C16A6"/>
    <w:rsid w:val="005C6D0F"/>
    <w:rsid w:val="005D1777"/>
    <w:rsid w:val="005D1A80"/>
    <w:rsid w:val="005D1BBD"/>
    <w:rsid w:val="005D251A"/>
    <w:rsid w:val="005D31FC"/>
    <w:rsid w:val="005D79EF"/>
    <w:rsid w:val="005E1DB7"/>
    <w:rsid w:val="005E3758"/>
    <w:rsid w:val="005E44DB"/>
    <w:rsid w:val="005E683A"/>
    <w:rsid w:val="005F244A"/>
    <w:rsid w:val="00600279"/>
    <w:rsid w:val="00603D5A"/>
    <w:rsid w:val="00611F50"/>
    <w:rsid w:val="0061709E"/>
    <w:rsid w:val="00621362"/>
    <w:rsid w:val="0062384A"/>
    <w:rsid w:val="00623952"/>
    <w:rsid w:val="00623C10"/>
    <w:rsid w:val="0063463B"/>
    <w:rsid w:val="0063735A"/>
    <w:rsid w:val="0064237A"/>
    <w:rsid w:val="0064442C"/>
    <w:rsid w:val="00650398"/>
    <w:rsid w:val="00650728"/>
    <w:rsid w:val="00655626"/>
    <w:rsid w:val="00657732"/>
    <w:rsid w:val="0067343F"/>
    <w:rsid w:val="00676431"/>
    <w:rsid w:val="00676D78"/>
    <w:rsid w:val="0067786C"/>
    <w:rsid w:val="00677D79"/>
    <w:rsid w:val="0068122E"/>
    <w:rsid w:val="00682A6B"/>
    <w:rsid w:val="00691682"/>
    <w:rsid w:val="00694290"/>
    <w:rsid w:val="00696624"/>
    <w:rsid w:val="006A09B4"/>
    <w:rsid w:val="006A212C"/>
    <w:rsid w:val="006A71DA"/>
    <w:rsid w:val="006B1492"/>
    <w:rsid w:val="006B1781"/>
    <w:rsid w:val="006B42E3"/>
    <w:rsid w:val="006B5AD5"/>
    <w:rsid w:val="006C27AA"/>
    <w:rsid w:val="006D41C9"/>
    <w:rsid w:val="006D60A3"/>
    <w:rsid w:val="006D715A"/>
    <w:rsid w:val="006D749B"/>
    <w:rsid w:val="006E2453"/>
    <w:rsid w:val="006E3E3C"/>
    <w:rsid w:val="006F0D10"/>
    <w:rsid w:val="006F1F24"/>
    <w:rsid w:val="006F2DFD"/>
    <w:rsid w:val="006F33B0"/>
    <w:rsid w:val="006F42AA"/>
    <w:rsid w:val="00700E6D"/>
    <w:rsid w:val="00701ABD"/>
    <w:rsid w:val="00704138"/>
    <w:rsid w:val="0071036B"/>
    <w:rsid w:val="00713126"/>
    <w:rsid w:val="00722C11"/>
    <w:rsid w:val="00725EF2"/>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57A14"/>
    <w:rsid w:val="00760F39"/>
    <w:rsid w:val="00763F45"/>
    <w:rsid w:val="00766075"/>
    <w:rsid w:val="0077218E"/>
    <w:rsid w:val="00776B9B"/>
    <w:rsid w:val="00780F43"/>
    <w:rsid w:val="00782664"/>
    <w:rsid w:val="00782878"/>
    <w:rsid w:val="00783E99"/>
    <w:rsid w:val="00785FFB"/>
    <w:rsid w:val="00791518"/>
    <w:rsid w:val="007953D9"/>
    <w:rsid w:val="00795424"/>
    <w:rsid w:val="00795B14"/>
    <w:rsid w:val="007A059A"/>
    <w:rsid w:val="007A103C"/>
    <w:rsid w:val="007A5A6C"/>
    <w:rsid w:val="007B0269"/>
    <w:rsid w:val="007B4C46"/>
    <w:rsid w:val="007C0534"/>
    <w:rsid w:val="007D4DE1"/>
    <w:rsid w:val="007D6520"/>
    <w:rsid w:val="007D695B"/>
    <w:rsid w:val="007D790C"/>
    <w:rsid w:val="007D7D22"/>
    <w:rsid w:val="007E027B"/>
    <w:rsid w:val="007E5FDC"/>
    <w:rsid w:val="007E72E1"/>
    <w:rsid w:val="007F2AB6"/>
    <w:rsid w:val="007F2DB2"/>
    <w:rsid w:val="007F4E9A"/>
    <w:rsid w:val="008009DB"/>
    <w:rsid w:val="0080201D"/>
    <w:rsid w:val="0080265C"/>
    <w:rsid w:val="008031D2"/>
    <w:rsid w:val="00805EF5"/>
    <w:rsid w:val="00806091"/>
    <w:rsid w:val="008065F3"/>
    <w:rsid w:val="008076FC"/>
    <w:rsid w:val="00810492"/>
    <w:rsid w:val="0081167C"/>
    <w:rsid w:val="00815B60"/>
    <w:rsid w:val="0082013B"/>
    <w:rsid w:val="0082090F"/>
    <w:rsid w:val="00821570"/>
    <w:rsid w:val="00821661"/>
    <w:rsid w:val="00827A54"/>
    <w:rsid w:val="00835080"/>
    <w:rsid w:val="00837B96"/>
    <w:rsid w:val="008401AC"/>
    <w:rsid w:val="00844953"/>
    <w:rsid w:val="008462DE"/>
    <w:rsid w:val="00856357"/>
    <w:rsid w:val="00856CFB"/>
    <w:rsid w:val="008606E7"/>
    <w:rsid w:val="0086258D"/>
    <w:rsid w:val="00865115"/>
    <w:rsid w:val="008672BF"/>
    <w:rsid w:val="00867435"/>
    <w:rsid w:val="00874E5B"/>
    <w:rsid w:val="0087779C"/>
    <w:rsid w:val="00877F76"/>
    <w:rsid w:val="008863E5"/>
    <w:rsid w:val="00890181"/>
    <w:rsid w:val="008910A9"/>
    <w:rsid w:val="00892379"/>
    <w:rsid w:val="00896491"/>
    <w:rsid w:val="00896AD5"/>
    <w:rsid w:val="008A08A7"/>
    <w:rsid w:val="008A1829"/>
    <w:rsid w:val="008A246A"/>
    <w:rsid w:val="008A30BF"/>
    <w:rsid w:val="008A3CF7"/>
    <w:rsid w:val="008B4CC4"/>
    <w:rsid w:val="008B5CCD"/>
    <w:rsid w:val="008C14A2"/>
    <w:rsid w:val="008C48BF"/>
    <w:rsid w:val="008C5842"/>
    <w:rsid w:val="008C6269"/>
    <w:rsid w:val="008D03EB"/>
    <w:rsid w:val="008D0E59"/>
    <w:rsid w:val="008D37C3"/>
    <w:rsid w:val="008D392C"/>
    <w:rsid w:val="008D4A2B"/>
    <w:rsid w:val="008D5121"/>
    <w:rsid w:val="008D6C21"/>
    <w:rsid w:val="008D6E6A"/>
    <w:rsid w:val="008E43AA"/>
    <w:rsid w:val="008E4502"/>
    <w:rsid w:val="008F409C"/>
    <w:rsid w:val="008F50AD"/>
    <w:rsid w:val="008F56CB"/>
    <w:rsid w:val="0090003B"/>
    <w:rsid w:val="00905E07"/>
    <w:rsid w:val="00906CEC"/>
    <w:rsid w:val="00907626"/>
    <w:rsid w:val="009126D3"/>
    <w:rsid w:val="009146E2"/>
    <w:rsid w:val="00915FD1"/>
    <w:rsid w:val="0091654A"/>
    <w:rsid w:val="00917189"/>
    <w:rsid w:val="009210CC"/>
    <w:rsid w:val="009223DF"/>
    <w:rsid w:val="009247FA"/>
    <w:rsid w:val="00925D5C"/>
    <w:rsid w:val="009267DB"/>
    <w:rsid w:val="009274C4"/>
    <w:rsid w:val="00930281"/>
    <w:rsid w:val="00930B06"/>
    <w:rsid w:val="00936920"/>
    <w:rsid w:val="00937D24"/>
    <w:rsid w:val="00943261"/>
    <w:rsid w:val="0095049C"/>
    <w:rsid w:val="009516DB"/>
    <w:rsid w:val="009543A5"/>
    <w:rsid w:val="00960F12"/>
    <w:rsid w:val="009614AF"/>
    <w:rsid w:val="00964AD8"/>
    <w:rsid w:val="0096603C"/>
    <w:rsid w:val="00966559"/>
    <w:rsid w:val="00967296"/>
    <w:rsid w:val="009724F9"/>
    <w:rsid w:val="0097718E"/>
    <w:rsid w:val="009774B9"/>
    <w:rsid w:val="00984970"/>
    <w:rsid w:val="00985770"/>
    <w:rsid w:val="00993493"/>
    <w:rsid w:val="009967D4"/>
    <w:rsid w:val="009A064C"/>
    <w:rsid w:val="009A1B92"/>
    <w:rsid w:val="009A4507"/>
    <w:rsid w:val="009A4A12"/>
    <w:rsid w:val="009B31D9"/>
    <w:rsid w:val="009B6350"/>
    <w:rsid w:val="009C1F7B"/>
    <w:rsid w:val="009C3D41"/>
    <w:rsid w:val="009C6226"/>
    <w:rsid w:val="009D3D0C"/>
    <w:rsid w:val="009D4663"/>
    <w:rsid w:val="009D4693"/>
    <w:rsid w:val="009D5DBA"/>
    <w:rsid w:val="009D7824"/>
    <w:rsid w:val="009E057B"/>
    <w:rsid w:val="009E0B67"/>
    <w:rsid w:val="009E1371"/>
    <w:rsid w:val="009E1FF4"/>
    <w:rsid w:val="009E266F"/>
    <w:rsid w:val="009E4446"/>
    <w:rsid w:val="009F0C2A"/>
    <w:rsid w:val="009F5F72"/>
    <w:rsid w:val="00A01743"/>
    <w:rsid w:val="00A04E32"/>
    <w:rsid w:val="00A05A20"/>
    <w:rsid w:val="00A10406"/>
    <w:rsid w:val="00A11B41"/>
    <w:rsid w:val="00A1492E"/>
    <w:rsid w:val="00A1647A"/>
    <w:rsid w:val="00A209E6"/>
    <w:rsid w:val="00A20C03"/>
    <w:rsid w:val="00A214BE"/>
    <w:rsid w:val="00A22C39"/>
    <w:rsid w:val="00A23BD1"/>
    <w:rsid w:val="00A240C6"/>
    <w:rsid w:val="00A25772"/>
    <w:rsid w:val="00A31151"/>
    <w:rsid w:val="00A314C7"/>
    <w:rsid w:val="00A37517"/>
    <w:rsid w:val="00A37569"/>
    <w:rsid w:val="00A428EE"/>
    <w:rsid w:val="00A44A69"/>
    <w:rsid w:val="00A4542E"/>
    <w:rsid w:val="00A46429"/>
    <w:rsid w:val="00A466DA"/>
    <w:rsid w:val="00A52EA1"/>
    <w:rsid w:val="00A53364"/>
    <w:rsid w:val="00A559D4"/>
    <w:rsid w:val="00A55C38"/>
    <w:rsid w:val="00A563F6"/>
    <w:rsid w:val="00A56849"/>
    <w:rsid w:val="00A57F0B"/>
    <w:rsid w:val="00A636FF"/>
    <w:rsid w:val="00A6469C"/>
    <w:rsid w:val="00A64956"/>
    <w:rsid w:val="00A665BA"/>
    <w:rsid w:val="00A72DAB"/>
    <w:rsid w:val="00A7406E"/>
    <w:rsid w:val="00A774F4"/>
    <w:rsid w:val="00A77BBD"/>
    <w:rsid w:val="00A80D78"/>
    <w:rsid w:val="00A81DEC"/>
    <w:rsid w:val="00A82C58"/>
    <w:rsid w:val="00A82E3A"/>
    <w:rsid w:val="00A84FF7"/>
    <w:rsid w:val="00A85797"/>
    <w:rsid w:val="00A863B7"/>
    <w:rsid w:val="00A93402"/>
    <w:rsid w:val="00A936CD"/>
    <w:rsid w:val="00A97048"/>
    <w:rsid w:val="00AB5EBD"/>
    <w:rsid w:val="00AB6054"/>
    <w:rsid w:val="00AC2122"/>
    <w:rsid w:val="00AC265A"/>
    <w:rsid w:val="00AC3A10"/>
    <w:rsid w:val="00AC595A"/>
    <w:rsid w:val="00AC760D"/>
    <w:rsid w:val="00AD4F00"/>
    <w:rsid w:val="00AD5480"/>
    <w:rsid w:val="00AD5F94"/>
    <w:rsid w:val="00AD649F"/>
    <w:rsid w:val="00AD6A4B"/>
    <w:rsid w:val="00AD6CAB"/>
    <w:rsid w:val="00AF3C1D"/>
    <w:rsid w:val="00AF562A"/>
    <w:rsid w:val="00AF5822"/>
    <w:rsid w:val="00B0126C"/>
    <w:rsid w:val="00B03B97"/>
    <w:rsid w:val="00B0608A"/>
    <w:rsid w:val="00B20615"/>
    <w:rsid w:val="00B2228D"/>
    <w:rsid w:val="00B2346A"/>
    <w:rsid w:val="00B24F62"/>
    <w:rsid w:val="00B2706C"/>
    <w:rsid w:val="00B318F8"/>
    <w:rsid w:val="00B31C85"/>
    <w:rsid w:val="00B3385D"/>
    <w:rsid w:val="00B35651"/>
    <w:rsid w:val="00B37AAE"/>
    <w:rsid w:val="00B45767"/>
    <w:rsid w:val="00B45E06"/>
    <w:rsid w:val="00B47256"/>
    <w:rsid w:val="00B51938"/>
    <w:rsid w:val="00B54209"/>
    <w:rsid w:val="00B557D8"/>
    <w:rsid w:val="00B55E87"/>
    <w:rsid w:val="00B55F35"/>
    <w:rsid w:val="00B60C73"/>
    <w:rsid w:val="00B64511"/>
    <w:rsid w:val="00B6481A"/>
    <w:rsid w:val="00B653EA"/>
    <w:rsid w:val="00B66E66"/>
    <w:rsid w:val="00B70305"/>
    <w:rsid w:val="00B714DD"/>
    <w:rsid w:val="00B72FC1"/>
    <w:rsid w:val="00B731C6"/>
    <w:rsid w:val="00B760BA"/>
    <w:rsid w:val="00B76E34"/>
    <w:rsid w:val="00B87335"/>
    <w:rsid w:val="00B93145"/>
    <w:rsid w:val="00B95882"/>
    <w:rsid w:val="00B96736"/>
    <w:rsid w:val="00BA1D73"/>
    <w:rsid w:val="00BA4C0B"/>
    <w:rsid w:val="00BA4E13"/>
    <w:rsid w:val="00BA5932"/>
    <w:rsid w:val="00BA795E"/>
    <w:rsid w:val="00BB47F5"/>
    <w:rsid w:val="00BC044D"/>
    <w:rsid w:val="00BC1040"/>
    <w:rsid w:val="00BC359D"/>
    <w:rsid w:val="00BC39C8"/>
    <w:rsid w:val="00BC39D3"/>
    <w:rsid w:val="00BC5A50"/>
    <w:rsid w:val="00BC7513"/>
    <w:rsid w:val="00BC7D60"/>
    <w:rsid w:val="00BD06E2"/>
    <w:rsid w:val="00BD370E"/>
    <w:rsid w:val="00BD5D50"/>
    <w:rsid w:val="00BD5DE4"/>
    <w:rsid w:val="00BD71B2"/>
    <w:rsid w:val="00BD74B7"/>
    <w:rsid w:val="00BF17C2"/>
    <w:rsid w:val="00BF458D"/>
    <w:rsid w:val="00BF7D6B"/>
    <w:rsid w:val="00C04153"/>
    <w:rsid w:val="00C0543B"/>
    <w:rsid w:val="00C1089A"/>
    <w:rsid w:val="00C13561"/>
    <w:rsid w:val="00C15B4E"/>
    <w:rsid w:val="00C23210"/>
    <w:rsid w:val="00C235D9"/>
    <w:rsid w:val="00C237E2"/>
    <w:rsid w:val="00C23C0D"/>
    <w:rsid w:val="00C2567B"/>
    <w:rsid w:val="00C26F32"/>
    <w:rsid w:val="00C27253"/>
    <w:rsid w:val="00C33323"/>
    <w:rsid w:val="00C33D90"/>
    <w:rsid w:val="00C3539C"/>
    <w:rsid w:val="00C4100A"/>
    <w:rsid w:val="00C41276"/>
    <w:rsid w:val="00C42512"/>
    <w:rsid w:val="00C45760"/>
    <w:rsid w:val="00C46220"/>
    <w:rsid w:val="00C46248"/>
    <w:rsid w:val="00C540BF"/>
    <w:rsid w:val="00C61407"/>
    <w:rsid w:val="00C62C62"/>
    <w:rsid w:val="00C64AA0"/>
    <w:rsid w:val="00C66D36"/>
    <w:rsid w:val="00C6709A"/>
    <w:rsid w:val="00C76382"/>
    <w:rsid w:val="00C7684E"/>
    <w:rsid w:val="00C82A80"/>
    <w:rsid w:val="00C83CD1"/>
    <w:rsid w:val="00C85C56"/>
    <w:rsid w:val="00C86049"/>
    <w:rsid w:val="00C92854"/>
    <w:rsid w:val="00C93625"/>
    <w:rsid w:val="00C94436"/>
    <w:rsid w:val="00C9577D"/>
    <w:rsid w:val="00C96852"/>
    <w:rsid w:val="00C97E6B"/>
    <w:rsid w:val="00CA16D7"/>
    <w:rsid w:val="00CA6991"/>
    <w:rsid w:val="00CA6E2E"/>
    <w:rsid w:val="00CB052C"/>
    <w:rsid w:val="00CB2A31"/>
    <w:rsid w:val="00CB2F29"/>
    <w:rsid w:val="00CB66E3"/>
    <w:rsid w:val="00CB67DE"/>
    <w:rsid w:val="00CC1B3A"/>
    <w:rsid w:val="00CC1D36"/>
    <w:rsid w:val="00CC3231"/>
    <w:rsid w:val="00CC6690"/>
    <w:rsid w:val="00CD0642"/>
    <w:rsid w:val="00CD0AF4"/>
    <w:rsid w:val="00CD15C6"/>
    <w:rsid w:val="00CD2D48"/>
    <w:rsid w:val="00CD30BC"/>
    <w:rsid w:val="00CD4DFF"/>
    <w:rsid w:val="00CE55B6"/>
    <w:rsid w:val="00CE6867"/>
    <w:rsid w:val="00CF4DC0"/>
    <w:rsid w:val="00CF6AAB"/>
    <w:rsid w:val="00D0101C"/>
    <w:rsid w:val="00D053C9"/>
    <w:rsid w:val="00D07667"/>
    <w:rsid w:val="00D1018C"/>
    <w:rsid w:val="00D1172A"/>
    <w:rsid w:val="00D142F3"/>
    <w:rsid w:val="00D15248"/>
    <w:rsid w:val="00D16E46"/>
    <w:rsid w:val="00D20F34"/>
    <w:rsid w:val="00D21D93"/>
    <w:rsid w:val="00D24FCC"/>
    <w:rsid w:val="00D30443"/>
    <w:rsid w:val="00D32A95"/>
    <w:rsid w:val="00D43C41"/>
    <w:rsid w:val="00D46C7D"/>
    <w:rsid w:val="00D478CA"/>
    <w:rsid w:val="00D51B9F"/>
    <w:rsid w:val="00D61DE3"/>
    <w:rsid w:val="00D61E39"/>
    <w:rsid w:val="00D659A0"/>
    <w:rsid w:val="00D663DF"/>
    <w:rsid w:val="00D6789E"/>
    <w:rsid w:val="00D67FD5"/>
    <w:rsid w:val="00D7081E"/>
    <w:rsid w:val="00D71F9A"/>
    <w:rsid w:val="00D76E59"/>
    <w:rsid w:val="00D827FC"/>
    <w:rsid w:val="00D87FB8"/>
    <w:rsid w:val="00D91481"/>
    <w:rsid w:val="00D961F7"/>
    <w:rsid w:val="00DA07D9"/>
    <w:rsid w:val="00DA0942"/>
    <w:rsid w:val="00DB36D8"/>
    <w:rsid w:val="00DB71B1"/>
    <w:rsid w:val="00DC06CA"/>
    <w:rsid w:val="00DC0C0F"/>
    <w:rsid w:val="00DD4186"/>
    <w:rsid w:val="00DD78FA"/>
    <w:rsid w:val="00DE096D"/>
    <w:rsid w:val="00DE4895"/>
    <w:rsid w:val="00DE48D3"/>
    <w:rsid w:val="00DE6720"/>
    <w:rsid w:val="00DE6BED"/>
    <w:rsid w:val="00DF2ADF"/>
    <w:rsid w:val="00DF2C27"/>
    <w:rsid w:val="00DF7252"/>
    <w:rsid w:val="00DF7324"/>
    <w:rsid w:val="00DF7CE0"/>
    <w:rsid w:val="00E00FEC"/>
    <w:rsid w:val="00E0569E"/>
    <w:rsid w:val="00E06DF0"/>
    <w:rsid w:val="00E11615"/>
    <w:rsid w:val="00E136C0"/>
    <w:rsid w:val="00E20530"/>
    <w:rsid w:val="00E21BD1"/>
    <w:rsid w:val="00E263E4"/>
    <w:rsid w:val="00E34A61"/>
    <w:rsid w:val="00E35AA0"/>
    <w:rsid w:val="00E35AA3"/>
    <w:rsid w:val="00E363C2"/>
    <w:rsid w:val="00E36C21"/>
    <w:rsid w:val="00E44EF5"/>
    <w:rsid w:val="00E50633"/>
    <w:rsid w:val="00E50AA5"/>
    <w:rsid w:val="00E5244B"/>
    <w:rsid w:val="00E55CC7"/>
    <w:rsid w:val="00E57AF4"/>
    <w:rsid w:val="00E63086"/>
    <w:rsid w:val="00E75E71"/>
    <w:rsid w:val="00E76320"/>
    <w:rsid w:val="00E76FDE"/>
    <w:rsid w:val="00E855C5"/>
    <w:rsid w:val="00E8764D"/>
    <w:rsid w:val="00E95707"/>
    <w:rsid w:val="00E9590B"/>
    <w:rsid w:val="00E97417"/>
    <w:rsid w:val="00E97980"/>
    <w:rsid w:val="00EA12A2"/>
    <w:rsid w:val="00EA178D"/>
    <w:rsid w:val="00EA30EE"/>
    <w:rsid w:val="00EB1911"/>
    <w:rsid w:val="00EB45B4"/>
    <w:rsid w:val="00EB5BC0"/>
    <w:rsid w:val="00EB6D96"/>
    <w:rsid w:val="00EC3BAE"/>
    <w:rsid w:val="00EC78B0"/>
    <w:rsid w:val="00ED520B"/>
    <w:rsid w:val="00EE1D5F"/>
    <w:rsid w:val="00EE2FFE"/>
    <w:rsid w:val="00EF24A2"/>
    <w:rsid w:val="00EF2917"/>
    <w:rsid w:val="00EF4BCE"/>
    <w:rsid w:val="00EF6905"/>
    <w:rsid w:val="00F00FD8"/>
    <w:rsid w:val="00F0329B"/>
    <w:rsid w:val="00F15531"/>
    <w:rsid w:val="00F16B95"/>
    <w:rsid w:val="00F20940"/>
    <w:rsid w:val="00F22926"/>
    <w:rsid w:val="00F276EE"/>
    <w:rsid w:val="00F30F91"/>
    <w:rsid w:val="00F323DB"/>
    <w:rsid w:val="00F337A2"/>
    <w:rsid w:val="00F36D50"/>
    <w:rsid w:val="00F42487"/>
    <w:rsid w:val="00F431D9"/>
    <w:rsid w:val="00F43324"/>
    <w:rsid w:val="00F522D1"/>
    <w:rsid w:val="00F54B51"/>
    <w:rsid w:val="00F56E26"/>
    <w:rsid w:val="00F57220"/>
    <w:rsid w:val="00F60A28"/>
    <w:rsid w:val="00F626E8"/>
    <w:rsid w:val="00F642C7"/>
    <w:rsid w:val="00F64710"/>
    <w:rsid w:val="00F64F17"/>
    <w:rsid w:val="00F70426"/>
    <w:rsid w:val="00F70945"/>
    <w:rsid w:val="00F74DA3"/>
    <w:rsid w:val="00F802E6"/>
    <w:rsid w:val="00F80DEA"/>
    <w:rsid w:val="00F82677"/>
    <w:rsid w:val="00F84771"/>
    <w:rsid w:val="00F84FAE"/>
    <w:rsid w:val="00F91C65"/>
    <w:rsid w:val="00F958D5"/>
    <w:rsid w:val="00FA0EFD"/>
    <w:rsid w:val="00FA3DAB"/>
    <w:rsid w:val="00FA4172"/>
    <w:rsid w:val="00FA6C08"/>
    <w:rsid w:val="00FB008C"/>
    <w:rsid w:val="00FB6207"/>
    <w:rsid w:val="00FB646A"/>
    <w:rsid w:val="00FC3566"/>
    <w:rsid w:val="00FC50B1"/>
    <w:rsid w:val="00FD01B7"/>
    <w:rsid w:val="00FD0B64"/>
    <w:rsid w:val="00FD5297"/>
    <w:rsid w:val="00FD6147"/>
    <w:rsid w:val="00FE2F03"/>
    <w:rsid w:val="00FE7B83"/>
    <w:rsid w:val="00FF012C"/>
    <w:rsid w:val="00FF2A5A"/>
    <w:rsid w:val="00FF2C9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stroke weight=".5pt"/>
      <v:textbox inset="5.85pt,.7pt,5.85pt,.7pt"/>
    </o:shapedefaults>
    <o:shapelayout v:ext="edit">
      <o:idmap v:ext="edit" data="1"/>
    </o:shapelayout>
  </w:shapeDefaults>
  <w:decimalSymbol w:val="."/>
  <w:listSeparator w:val=","/>
  <w14:docId w14:val="05DBD3A1"/>
  <w15:docId w15:val="{19743FC8-DD1C-4FF1-B124-F11D75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link w:val="a6"/>
    <w:uiPriority w:val="99"/>
    <w:rsid w:val="00A209E6"/>
    <w:pPr>
      <w:tabs>
        <w:tab w:val="center" w:pos="4252"/>
        <w:tab w:val="right" w:pos="8504"/>
      </w:tabs>
      <w:snapToGrid w:val="0"/>
    </w:pPr>
  </w:style>
  <w:style w:type="character" w:styleId="a7">
    <w:name w:val="page number"/>
    <w:basedOn w:val="a0"/>
    <w:rsid w:val="00B653EA"/>
  </w:style>
  <w:style w:type="paragraph" w:styleId="a8">
    <w:name w:val="Balloon Text"/>
    <w:basedOn w:val="a"/>
    <w:semiHidden/>
    <w:rsid w:val="0062384A"/>
    <w:rPr>
      <w:rFonts w:ascii="Arial" w:eastAsia="ＭＳ ゴシック" w:hAnsi="Arial"/>
      <w:sz w:val="18"/>
      <w:szCs w:val="18"/>
    </w:rPr>
  </w:style>
  <w:style w:type="paragraph" w:styleId="a9">
    <w:name w:val="Date"/>
    <w:basedOn w:val="a"/>
    <w:next w:val="a"/>
    <w:rsid w:val="00412FCD"/>
  </w:style>
  <w:style w:type="paragraph" w:customStyle="1" w:styleId="aa">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b">
    <w:name w:val="List Paragraph"/>
    <w:basedOn w:val="a"/>
    <w:uiPriority w:val="34"/>
    <w:qFormat/>
    <w:rsid w:val="00865115"/>
    <w:pPr>
      <w:ind w:leftChars="400" w:left="840"/>
    </w:pPr>
  </w:style>
  <w:style w:type="paragraph" w:customStyle="1" w:styleId="Default">
    <w:name w:val="Default"/>
    <w:rsid w:val="009C3D41"/>
    <w:pPr>
      <w:widowControl w:val="0"/>
      <w:autoSpaceDE w:val="0"/>
      <w:autoSpaceDN w:val="0"/>
      <w:adjustRightInd w:val="0"/>
    </w:pPr>
    <w:rPr>
      <w:rFonts w:ascii="ＭＳ 明朝" w:cs="ＭＳ 明朝"/>
      <w:color w:val="000000"/>
      <w:sz w:val="24"/>
      <w:szCs w:val="24"/>
    </w:rPr>
  </w:style>
  <w:style w:type="character" w:styleId="ac">
    <w:name w:val="Hyperlink"/>
    <w:basedOn w:val="a0"/>
    <w:unhideWhenUsed/>
    <w:rsid w:val="00E263E4"/>
    <w:rPr>
      <w:color w:val="0000FF" w:themeColor="hyperlink"/>
      <w:u w:val="single"/>
    </w:rPr>
  </w:style>
  <w:style w:type="character" w:customStyle="1" w:styleId="a6">
    <w:name w:val="フッター (文字)"/>
    <w:basedOn w:val="a0"/>
    <w:link w:val="a5"/>
    <w:uiPriority w:val="99"/>
    <w:rsid w:val="004E4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685">
      <w:bodyDiv w:val="1"/>
      <w:marLeft w:val="0"/>
      <w:marRight w:val="0"/>
      <w:marTop w:val="0"/>
      <w:marBottom w:val="0"/>
      <w:divBdr>
        <w:top w:val="none" w:sz="0" w:space="0" w:color="auto"/>
        <w:left w:val="none" w:sz="0" w:space="0" w:color="auto"/>
        <w:bottom w:val="none" w:sz="0" w:space="0" w:color="auto"/>
        <w:right w:val="none" w:sz="0" w:space="0" w:color="auto"/>
      </w:divBdr>
    </w:div>
    <w:div w:id="36506552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3649205">
      <w:bodyDiv w:val="1"/>
      <w:marLeft w:val="0"/>
      <w:marRight w:val="0"/>
      <w:marTop w:val="0"/>
      <w:marBottom w:val="0"/>
      <w:divBdr>
        <w:top w:val="none" w:sz="0" w:space="0" w:color="auto"/>
        <w:left w:val="none" w:sz="0" w:space="0" w:color="auto"/>
        <w:bottom w:val="none" w:sz="0" w:space="0" w:color="auto"/>
        <w:right w:val="none" w:sz="0" w:space="0" w:color="auto"/>
      </w:divBdr>
    </w:div>
    <w:div w:id="942373228">
      <w:bodyDiv w:val="1"/>
      <w:marLeft w:val="0"/>
      <w:marRight w:val="0"/>
      <w:marTop w:val="0"/>
      <w:marBottom w:val="0"/>
      <w:divBdr>
        <w:top w:val="none" w:sz="0" w:space="0" w:color="auto"/>
        <w:left w:val="none" w:sz="0" w:space="0" w:color="auto"/>
        <w:bottom w:val="none" w:sz="0" w:space="0" w:color="auto"/>
        <w:right w:val="none" w:sz="0" w:space="0" w:color="auto"/>
      </w:divBdr>
    </w:div>
    <w:div w:id="1280602575">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79966541">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239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038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10900000/00062464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hlw.go.jp/content/10900000/000629000.pdf" TargetMode="External"/><Relationship Id="rId4" Type="http://schemas.openxmlformats.org/officeDocument/2006/relationships/settings" Target="settings.xml"/><Relationship Id="rId9" Type="http://schemas.openxmlformats.org/officeDocument/2006/relationships/hyperlink" Target="https://www.pref.gifu.lg.jp/kurashi/shoku/shokuhin/11222/hukushimokutekinoshokujiteikyoukoui.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3E5DF-212B-4140-8514-74641E71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6623</Words>
  <Characters>1062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田邊 恭子</dc:creator>
  <cp:lastModifiedBy>岐阜県</cp:lastModifiedBy>
  <cp:revision>7</cp:revision>
  <cp:lastPrinted>2020-05-22T05:31:00Z</cp:lastPrinted>
  <dcterms:created xsi:type="dcterms:W3CDTF">2020-05-15T12:44:00Z</dcterms:created>
  <dcterms:modified xsi:type="dcterms:W3CDTF">2020-05-22T06:38:00Z</dcterms:modified>
</cp:coreProperties>
</file>